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98" w:type="dxa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500"/>
        <w:gridCol w:w="2787"/>
        <w:gridCol w:w="63"/>
        <w:gridCol w:w="4061"/>
        <w:gridCol w:w="32"/>
        <w:gridCol w:w="1986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/>
          </w:tcPr>
          <w:p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2"/>
                <w:szCs w:val="22"/>
                <w:lang w:val="it-IT" w:eastAsia="zh-CN" w:bidi="ar-SA"/>
              </w:rPr>
              <w:t>4B. STORIA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 SECONDA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Nota</w:t>
            </w:r>
          </w:p>
          <w:p>
            <w:p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A. </w:t>
            </w:r>
            <w:r>
              <w:rPr>
                <w:rFonts w:ascii="Calibri" w:hAnsi="Calibri" w:cs="Arial" w:eastAsiaTheme="minorHAnsi"/>
                <w:i/>
                <w:iCs/>
                <w:sz w:val="22"/>
                <w:szCs w:val="22"/>
                <w:lang w:eastAsia="en-US"/>
              </w:rPr>
              <w:t>►</w:t>
            </w: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Si indicano con       </w:t>
            </w:r>
            <w:r>
              <w:rPr>
                <w:rFonts w:ascii="Calibri" w:hAnsi="Calibri" w:eastAsia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*</w:t>
            </w: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        gli obiettivi minimi della disciplina in termini di conoscenze/competenze/abilità</w:t>
            </w:r>
          </w:p>
          <w:p>
            <w:p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B. </w:t>
            </w:r>
            <w:r>
              <w:rPr>
                <w:rFonts w:ascii="Calibri" w:hAnsi="Calibri" w:cs="Arial" w:eastAsiaTheme="minorHAnsi"/>
                <w:i/>
                <w:iCs/>
                <w:sz w:val="22"/>
                <w:szCs w:val="22"/>
                <w:lang w:eastAsia="en-US"/>
              </w:rPr>
              <w:t>►</w:t>
            </w: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Si indicano con       </w:t>
            </w:r>
            <w:r>
              <w:rPr>
                <w:rFonts w:ascii="Calibri" w:hAnsi="Calibri" w:eastAsia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**      </w:t>
            </w: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>gli obiettivi minimi richiesti in sede di esami integrativi e/o di idoneità</w:t>
            </w:r>
          </w:p>
          <w:p>
            <w:pPr>
              <w:suppressAutoHyphens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HAnsi" w:cstheme="minorBidi"/>
                <w:i/>
                <w:iCs/>
                <w:sz w:val="22"/>
                <w:szCs w:val="22"/>
                <w:lang w:eastAsia="en-US"/>
              </w:rPr>
              <w:t xml:space="preserve">C. </w:t>
            </w:r>
            <w:r>
              <w:rPr>
                <w:rFonts w:ascii="Calibri" w:hAnsi="Calibri" w:cs="Arial" w:eastAsiaTheme="minorHAnsi"/>
                <w:i/>
                <w:iCs/>
                <w:sz w:val="22"/>
                <w:szCs w:val="22"/>
                <w:lang w:eastAsia="en-US"/>
              </w:rPr>
              <w:t>►</w:t>
            </w:r>
            <w:r>
              <w:rPr>
                <w:rFonts w:ascii="Calibri" w:hAnsi="Calibri" w:eastAsia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Si indicano con    ***    gli obiettivi che includono il punto A e il punto B</w:t>
            </w:r>
          </w:p>
          <w:p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3"/>
              <w:spacing w:before="0"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 SECONDA</w:t>
            </w:r>
          </w:p>
        </w:tc>
        <w:tc>
          <w:tcPr>
            <w:tcW w:w="12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COMPETENZA </w:t>
            </w:r>
          </w:p>
          <w:p>
            <w:pPr>
              <w:spacing w:before="0" w:after="0" w:line="240" w:lineRule="auto"/>
              <w:ind w:left="0" w:righ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AREA GENERALE N°3</w:t>
            </w:r>
          </w:p>
        </w:tc>
        <w:tc>
          <w:tcPr>
            <w:tcW w:w="12349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bidi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COMPETENZE INTERMEDIE BIENNIO</w:t>
            </w:r>
          </w:p>
        </w:tc>
        <w:tc>
          <w:tcPr>
            <w:tcW w:w="12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bidi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Acquisire informazioni sulle caratteristiche geo-morfologiche e antropiche del territorio e delle sue trasformazioni nel tempo, applicando strumenti e metodi adeguati.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ABILITÀ 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CONTENUTI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Calibri" w:hAnsi="Calibri"/>
                <w:sz w:val="22"/>
                <w:szCs w:val="22"/>
                <w:lang w:val="it-IT"/>
              </w:rPr>
            </w:pPr>
            <w:r>
              <w:rPr>
                <w:rFonts w:hint="default" w:ascii="Calibri" w:hAnsi="Calibri"/>
                <w:sz w:val="22"/>
                <w:szCs w:val="22"/>
                <w:lang w:val="it-IT"/>
              </w:rPr>
              <w:t>TEMPI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Essere in grado di cogliere le relazioni tra lo sviluppo economico del territorio e le sue caratteristiche geo-morfologiche e le trasformazioni nel tempo. Interpretare il linguaggio cartografico.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 Collocare gli eventi storici nella giusta successione cronologica e nelle aree geografiche di riferimento.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Calibri" w:hAnsi="Calibri" w:cs="Calibri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Formazione, evoluzione e percezione dei paesaggi naturali e antropici. </w:t>
            </w: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diffusione della specie umana nel pianeta; le diverse tipologie di civiltà e le periodizzazioni fondamentali della storia mondiale. Le civiltà antiche e alto-medievali, con riferimenti a coeve civiltà diverse da quelle occidentali. Innovazioni scientifiche e tecnologiche e relativo impatto sui settori produttivi, sui servizi e sulle condizioni economiche.</w:t>
            </w:r>
          </w:p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Gli aspetti caratteristici del patrimonio ambientale e urbanistico e i principali monumenti storico-artistici del proprio territorio.</w:t>
            </w:r>
          </w:p>
        </w:tc>
        <w:tc>
          <w:tcPr>
            <w:tcW w:w="4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i w:val="0"/>
                <w:iCs w:val="0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kern w:val="2"/>
                <w:sz w:val="22"/>
                <w:szCs w:val="22"/>
              </w:rPr>
              <w:t xml:space="preserve">MODULO 04B.1 </w:t>
            </w:r>
            <w:r>
              <w:rPr>
                <w:rFonts w:ascii="Calibri" w:hAnsi="Calibri" w:eastAsia="Times New Roman" w:cs="Calibri"/>
                <w:i w:val="0"/>
                <w:iCs w:val="0"/>
                <w:color w:val="auto"/>
                <w:sz w:val="20"/>
                <w:szCs w:val="20"/>
                <w:lang w:val="it-IT" w:eastAsia="zh-CN" w:bidi="ar-SA"/>
              </w:rPr>
              <w:t>STORIA: ISTRUZIONI PER L’USO.</w:t>
            </w: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Preistoria. Le Rivoluzioni del Neolitico. </w:t>
            </w:r>
          </w:p>
          <w:p>
            <w:pPr>
              <w:jc w:val="both"/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04B.2 </w:t>
            </w:r>
            <w:r>
              <w:rPr>
                <w:rFonts w:ascii="Calibri" w:hAnsi="Calibri" w:cs="Calibri"/>
              </w:rPr>
              <w:t xml:space="preserve">LE </w:t>
            </w: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it-IT" w:eastAsia="zh-CN" w:bidi="ar-SA"/>
              </w:rPr>
              <w:t>CIVILTA’ URBANE E FLUVIALI***</w:t>
            </w: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nascita delle prime civiltà. La Mesopotamia.  La civiltà egizia. Ebrei e Fenici (in sintesi)</w:t>
            </w:r>
          </w:p>
          <w:p>
            <w:pPr>
              <w:jc w:val="both"/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04B.3 </w:t>
            </w:r>
            <w:r>
              <w:rPr>
                <w:rFonts w:ascii="Calibri" w:hAnsi="Calibri" w:cs="Calibri"/>
              </w:rPr>
              <w:t>LE CIVILTÀ DELLA GRECIA</w:t>
            </w:r>
          </w:p>
          <w:p>
            <w:pPr>
              <w:jc w:val="both"/>
            </w:pPr>
            <w:r>
              <w:rPr>
                <w:rFonts w:ascii="Calibri" w:hAnsi="Calibri" w:cs="Calibri"/>
              </w:rPr>
              <w:t>Nascita e sviluppo della civiltà greca. Sparta e Atene***. L’</w:t>
            </w: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it-IT" w:eastAsia="zh-CN" w:bidi="ar-SA"/>
              </w:rPr>
              <w:t>età di Pericle. Alessandro Magno e l’Ellenismo (in sintesi).</w:t>
            </w:r>
          </w:p>
          <w:p>
            <w:pPr>
              <w:jc w:val="both"/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04B.4 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it-IT" w:eastAsia="zh-CN" w:bidi="ar-SA"/>
              </w:rPr>
              <w:t xml:space="preserve">A CIVILTA’ </w:t>
            </w:r>
            <w:r>
              <w:rPr>
                <w:rFonts w:ascii="Calibri" w:hAnsi="Calibri" w:cs="Calibri"/>
              </w:rPr>
              <w:t>DI ROMA***</w:t>
            </w:r>
          </w:p>
          <w:p>
            <w:pPr>
              <w:jc w:val="both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Roma dalle origini alla nascita della Repubblica. L’espansione di Roma. La crisi e la fine della Repubblica.</w:t>
            </w:r>
          </w:p>
          <w:p>
            <w:pPr>
              <w:jc w:val="both"/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04B.5 </w:t>
            </w: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it-IT" w:eastAsia="zh-CN" w:bidi="ar-SA"/>
              </w:rPr>
              <w:t>L’IMPERO DI ROMA***</w:t>
            </w: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Età di Augusto e la La nascita del cristianesimo. I primi due secoli dell’impero.</w:t>
            </w:r>
          </w:p>
          <w:p>
            <w:pPr>
              <w:jc w:val="both"/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04B.6 IL </w:t>
            </w:r>
            <w:r>
              <w:rPr>
                <w:rFonts w:ascii="Calibri" w:hAnsi="Calibri" w:eastAsia="Times New Roman" w:cs="Calibri"/>
                <w:bCs/>
                <w:color w:val="auto"/>
                <w:kern w:val="2"/>
                <w:sz w:val="20"/>
                <w:szCs w:val="20"/>
                <w:lang w:val="it-IT" w:eastAsia="zh-CN" w:bidi="ar-SA"/>
              </w:rPr>
              <w:t>DECLINO E LA FINE DELL’IMPERO***</w:t>
            </w:r>
          </w:p>
          <w:p>
            <w:pPr>
              <w:jc w:val="both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La crisi del III secolo e Diocleziano. Verso l’impero cristiano.  Il crollo dell’impero d’Occidente .</w:t>
            </w:r>
          </w:p>
          <w:p>
            <w:pPr>
              <w:jc w:val="both"/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04B.7 </w:t>
            </w: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it-IT" w:eastAsia="zh-CN" w:bidi="ar-SA"/>
              </w:rPr>
              <w:t>GLI INIZI</w:t>
            </w:r>
            <w:r>
              <w:rPr>
                <w:rFonts w:ascii="Calibri" w:hAnsi="Calibri" w:cs="Calibri"/>
              </w:rPr>
              <w:t xml:space="preserve">  DEL MEDIOEVO</w:t>
            </w:r>
          </w:p>
          <w:p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 regni latino-germanici. </w:t>
            </w:r>
            <w:r>
              <w:rPr>
                <w:rFonts w:ascii="Calibri" w:hAnsi="Calibri" w:eastAsia="Times New Roman" w:cs="Calibri"/>
                <w:i/>
                <w:color w:val="auto"/>
                <w:sz w:val="20"/>
                <w:szCs w:val="20"/>
                <w:lang w:val="it-IT" w:eastAsia="zh-CN" w:bidi="ar-SA"/>
              </w:rPr>
              <w:t>L’Impero Romano d’Oriente. I Longobardi(in sintesi). Economia, società e cultura agli inizi  del Medioevo. Il monastero.</w:t>
            </w:r>
          </w:p>
          <w:p>
            <w:pPr>
              <w:jc w:val="both"/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04B.8 </w:t>
            </w: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it-IT" w:eastAsia="zh-CN" w:bidi="ar-SA"/>
              </w:rPr>
              <w:t>IL NUOVO VOLTO DELL’EUROPA***</w:t>
            </w:r>
          </w:p>
          <w:p>
            <w:pPr>
              <w:jc w:val="both"/>
            </w:pP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it-IT" w:eastAsia="zh-CN" w:bidi="ar-SA"/>
              </w:rPr>
              <w:t>L’Impero di Carlo Magno</w:t>
            </w:r>
            <w:r>
              <w:rPr>
                <w:rFonts w:ascii="Calibri" w:hAnsi="Calibri" w:cs="Calibri"/>
              </w:rPr>
              <w:t xml:space="preserve">. Economia e cultura nell’Europa Carolingia (in sintesi).  La civiltà feudale. </w:t>
            </w:r>
          </w:p>
          <w:p>
            <w:pPr>
              <w:spacing w:line="276" w:lineRule="auto"/>
              <w:jc w:val="both"/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04B.9 </w:t>
            </w:r>
            <w:r>
              <w:rPr>
                <w:rFonts w:ascii="Calibri" w:hAnsi="Calibri" w:cs="Calibri"/>
              </w:rPr>
              <w:t>PERCORSI TEMATICI</w:t>
            </w:r>
          </w:p>
          <w:p>
            <w:pPr>
              <w:spacing w:line="276" w:lineRule="auto"/>
              <w:jc w:val="left"/>
            </w:pP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it-IT" w:eastAsia="zh-CN" w:bidi="ar-SA"/>
              </w:rPr>
              <w:t xml:space="preserve">VIAGGIO NELLE STORIE: </w:t>
            </w:r>
            <w:r>
              <w:rPr>
                <w:rFonts w:ascii="Calibri" w:hAnsi="Calibri" w:cs="Calibri"/>
              </w:rPr>
              <w:t>scelta di approfondimenti a cura del docente, all’interno delle due tematiche:</w:t>
            </w:r>
          </w:p>
          <w:p>
            <w:pPr>
              <w:spacing w:line="276" w:lineRule="auto"/>
              <w:jc w:val="left"/>
              <w:rPr>
                <w:rFonts w:ascii="Calibri" w:hAnsi="Calibri" w:eastAsia="Times New Roman" w:cs="Calibri"/>
                <w:i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ascii="Calibri" w:hAnsi="Calibri" w:eastAsia="Times New Roman" w:cs="Calibri"/>
                <w:i/>
                <w:color w:val="auto"/>
                <w:sz w:val="20"/>
                <w:szCs w:val="20"/>
                <w:lang w:val="it-IT" w:eastAsia="zh-CN" w:bidi="ar-SA"/>
              </w:rPr>
              <w:t>Viaggi, territori, ospitalità. Alimentazione e gastronomia.</w:t>
            </w:r>
          </w:p>
          <w:p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default" w:ascii="Calibri" w:hAnsi="Calibri" w:cs="Calibri"/>
                <w:sz w:val="16"/>
                <w:szCs w:val="16"/>
                <w:lang w:val="it-IT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>PRIMO QUADR. DA SETTEMBRE A GENNAIO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hint="default" w:ascii="Calibri" w:hAnsi="Calibri" w:cs="Calibri"/>
                <w:sz w:val="16"/>
                <w:szCs w:val="16"/>
                <w:lang w:val="it-IT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>SECONDO QUADR. DA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it-IT"/>
              </w:rPr>
              <w:t xml:space="preserve">GENNAIO A MAGGIO 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hint="default" w:ascii="Calibri" w:hAnsi="Calibri" w:cs="Calibri"/>
                <w:sz w:val="22"/>
                <w:szCs w:val="22"/>
                <w:lang w:val="it-IT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hint="default" w:ascii="Calibri" w:hAnsi="Calibri" w:cs="Calibri"/>
                <w:sz w:val="22"/>
                <w:szCs w:val="22"/>
                <w:lang w:val="it-IT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6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it-IT"/>
              </w:rPr>
              <w:t xml:space="preserve">Ore: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1,2,3,4,5,6,7,8,9,10,11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COMPETENZA 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AREA GENERALE N°1</w:t>
            </w:r>
          </w:p>
        </w:tc>
        <w:tc>
          <w:tcPr>
            <w:tcW w:w="12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  <w:lang w:eastAsia="it-IT" w:bidi="ar-SA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  <w:r>
              <w:rPr>
                <w:sz w:val="22"/>
                <w:szCs w:val="22"/>
              </w:rPr>
              <w:t>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COMPETENZE INTERMEDIE BIENNIO</w:t>
            </w:r>
          </w:p>
        </w:tc>
        <w:tc>
          <w:tcPr>
            <w:tcW w:w="12349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valutare fatti e orientare i propri comportamenti personali in ambito familiare, scolastico e sociale.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ABILITÀ </w:t>
            </w: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12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CONTENUTI</w:t>
            </w:r>
          </w:p>
        </w:tc>
        <w:tc>
          <w:tcPr>
            <w:tcW w:w="201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Calibri" w:hAnsi="Calibri"/>
                <w:sz w:val="22"/>
                <w:szCs w:val="22"/>
                <w:lang w:val="it-IT"/>
              </w:rPr>
            </w:pPr>
            <w:r>
              <w:rPr>
                <w:rFonts w:hint="default" w:ascii="Calibri"/>
                <w:lang w:val="it-IT"/>
              </w:rPr>
              <w:t>TEMPI</w:t>
            </w:r>
            <w:bookmarkStart w:id="0" w:name="_GoBack"/>
            <w:bookmarkEnd w:id="0"/>
          </w:p>
        </w:tc>
        <w:tc>
          <w:tcPr>
            <w:tcW w:w="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t>(*)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Riconoscere le origini storiche delle principali istituzioni politiche, economiche e religiose nel mondo attuale e le loro interconnessioni.</w:t>
            </w:r>
          </w:p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Comprendere i Principi Fondamentali della Costituzione e i suoi valori di riferimento.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Comprendere che i diritti e i doveri in essa esplicitati rappresentano valori immodificabili entro i quali porre il proprio agire. Adottare comportamenti responsabili, sia in riferimento alla sfera privata che quella sociale e lavorativa, nei confini delle norme, ed essere in grado di valutare i fatti alla luce dei principi giuridici. Essere in grado di partecipare costruttivamente alla vita sociale e lavorativa del proprio paese ed essere in grado di costruire un proprio progetto di vita. Interpretare i fatti e gli accadimenti attraverso una lettura critica delle principali fonti di informazione.</w:t>
            </w:r>
          </w:p>
        </w:tc>
        <w:tc>
          <w:tcPr>
            <w:tcW w:w="528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quadro storico nel quale è nata la Costituzione. </w:t>
            </w: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 Principi Fondamentali e la Parte I della Costituzione.</w:t>
            </w:r>
          </w:p>
        </w:tc>
        <w:tc>
          <w:tcPr>
            <w:tcW w:w="412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2"/>
              </w:rPr>
              <w:t xml:space="preserve">MODULO 04B.10 </w:t>
            </w:r>
            <w:r>
              <w:rPr>
                <w:rFonts w:ascii="Calibri" w:hAnsi="Calibri" w:cs="Calibri"/>
              </w:rPr>
              <w:t>CITTADINANZA E COSTITUZIONE *** Origine ed evoluzione storica di alcuni dei principi e dei valori fondativi della Costituzione italiana(collegato a Educazione civica).</w:t>
            </w:r>
          </w:p>
        </w:tc>
        <w:tc>
          <w:tcPr>
            <w:tcW w:w="201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t xml:space="preserve">  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default"/>
                <w:lang w:val="it-IT"/>
              </w:rPr>
              <w:t xml:space="preserve">Ore: </w:t>
            </w:r>
            <w:r>
              <w:t xml:space="preserve"> 4</w:t>
            </w:r>
          </w:p>
        </w:tc>
        <w:tc>
          <w:tcPr>
            <w:tcW w:w="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349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TOTALE ORE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=  66</w:t>
            </w:r>
          </w:p>
        </w:tc>
      </w:tr>
    </w:tbl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r>
        <w:rPr>
          <w:rFonts w:ascii="Calibri" w:hAnsi="Calibri" w:cs="Calibri"/>
        </w:rPr>
        <w:t>(*) RACCORDO CON LE COMPETENZE DELL’AREA GENERALE</w:t>
      </w:r>
    </w:p>
    <w:p/>
    <w:p/>
    <w:sectPr>
      <w:footerReference r:id="rId5" w:type="default"/>
      <w:pgSz w:w="16838" w:h="11906" w:orient="landscape"/>
      <w:pgMar w:top="720" w:right="720" w:bottom="777" w:left="720" w:header="0" w:footer="720" w:gutter="0"/>
      <w:pgNumType w:fmt="decimal"/>
      <w:cols w:space="720" w:num="1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9959340</wp:posOffset>
              </wp:positionH>
              <wp:positionV relativeFrom="page">
                <wp:posOffset>6917690</wp:posOffset>
              </wp:positionV>
              <wp:extent cx="563880" cy="563880"/>
              <wp:effectExtent l="7620" t="13335" r="11430" b="15240"/>
              <wp:wrapNone/>
              <wp:docPr id="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563400" cy="563400"/>
                      </a:xfrm>
                      <a:prstGeom prst="ellipse">
                        <a:avLst/>
                      </a:prstGeom>
                      <a:noFill/>
                      <a:ln w="12600" cap="sq">
                        <a:solidFill>
                          <a:srgbClr val="ADC1D9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2"/>
                            <w:tabs>
                              <w:tab w:val="center" w:pos="4819"/>
                              <w:tab w:val="right" w:pos="9638"/>
                            </w:tabs>
                            <w:overflowPunct/>
                            <w:rPr>
                              <w:kern w:val="2"/>
                            </w:rPr>
                          </w:pPr>
                          <w:r>
                            <w:rPr>
                              <w:color w:val="000000"/>
                              <w:kern w:val="2"/>
                            </w:rPr>
                            <w:t>2</w:t>
                          </w:r>
                        </w:p>
                      </w:txbxContent>
                    </wps:txbx>
                    <wps:bodyPr lIns="91440" tIns="0" rIns="9144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vale 1" o:spid="_x0000_s1026" o:spt="3" type="#_x0000_t3" style="position:absolute;left:0pt;flip:x;margin-left:784.2pt;margin-top:544.7pt;height:44.4pt;width:44.4pt;mso-position-horizontal-relative:page;mso-position-vertical-relative:page;rotation:11796480f;z-index:-251657216;v-text-anchor:middle;mso-width-relative:page;mso-height-relative:page;" filled="f" stroked="t" coordsize="21600,21600" o:gfxdata="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cPW53AAAAA8BAAAPAAAAAAAAAAEAIAAAACIAAABkcnMvZG93bnJldi54bWxQSwECFAAU&#10;AAAACACHTuJAHH0Sle0BAADoAwAADgAAAAAAAAABACAAAAArAQAAZHJzL2Uyb0RvYy54bWxQSwUG&#10;AAAAAAYABgBZAQAAigUAAAAA&#10;">
              <v:fill on="f" focussize="0,0"/>
              <v:stroke weight="0.992125984251969pt" color="#ADC1D9" joinstyle="miter" endcap="square"/>
              <v:imagedata o:title=""/>
              <o:lock v:ext="edit" aspectratio="f"/>
              <v:textbox inset="2.54mm,0mm,2.54mm,0mm">
                <w:txbxContent>
                  <w:p>
                    <w:pPr>
                      <w:pStyle w:val="12"/>
                      <w:tabs>
                        <w:tab w:val="center" w:pos="4819"/>
                        <w:tab w:val="right" w:pos="9638"/>
                      </w:tabs>
                      <w:overflowPunct/>
                      <w:rPr>
                        <w:kern w:val="2"/>
                      </w:rPr>
                    </w:pPr>
                    <w:r>
                      <w:rPr>
                        <w:color w:val="000000"/>
                        <w:kern w:val="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283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5A2B43"/>
    <w:rsid w:val="4D7F0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8"/>
    <w:qFormat/>
    <w:uiPriority w:val="0"/>
    <w:pPr>
      <w:tabs>
        <w:tab w:val="center" w:pos="4819"/>
        <w:tab w:val="right" w:pos="9638"/>
      </w:tabs>
    </w:pPr>
  </w:style>
  <w:style w:type="paragraph" w:styleId="7">
    <w:name w:val="List"/>
    <w:basedOn w:val="4"/>
    <w:qFormat/>
    <w:uiPriority w:val="0"/>
    <w:rPr>
      <w:rFonts w:cs="Lucida Sans"/>
    </w:rPr>
  </w:style>
  <w:style w:type="character" w:customStyle="1" w:styleId="8">
    <w:name w:val="Piè di pagina Carattere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9">
    <w:name w:val="Titolo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0">
    <w:name w:val="Indice"/>
    <w:basedOn w:val="1"/>
    <w:qFormat/>
    <w:uiPriority w:val="0"/>
    <w:pPr>
      <w:suppressLineNumbers/>
    </w:pPr>
    <w:rPr>
      <w:rFonts w:cs="Lucida Sans"/>
    </w:rPr>
  </w:style>
  <w:style w:type="paragraph" w:customStyle="1" w:styleId="11">
    <w:name w:val="Intestazione e piè di pagina"/>
    <w:basedOn w:val="1"/>
    <w:qFormat/>
    <w:uiPriority w:val="0"/>
  </w:style>
  <w:style w:type="paragraph" w:customStyle="1" w:styleId="12">
    <w:name w:val="Contenuto cornice"/>
    <w:basedOn w:val="1"/>
    <w:qFormat/>
    <w:uiPriority w:val="0"/>
  </w:style>
  <w:style w:type="paragraph" w:customStyle="1" w:styleId="13">
    <w:name w:val="List Paragraph1"/>
    <w:basedOn w:val="1"/>
    <w:qFormat/>
    <w:uiPriority w:val="0"/>
    <w:pPr>
      <w:spacing w:before="0" w:after="200" w:line="276" w:lineRule="auto"/>
      <w:ind w:left="720" w:right="0" w:firstLine="0"/>
    </w:pPr>
    <w:rPr>
      <w:sz w:val="24"/>
      <w:szCs w:val="24"/>
    </w:rPr>
  </w:style>
  <w:style w:type="paragraph" w:customStyle="1" w:styleId="14">
    <w:name w:val="Default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cs="Calibri" w:asciiTheme="minorHAnsi" w:hAnsiTheme="minorHAnsi" w:eastAsiaTheme="minorHAnsi"/>
      <w:color w:val="000000"/>
      <w:kern w:val="2"/>
      <w:sz w:val="24"/>
      <w:szCs w:val="24"/>
      <w:lang w:val="it-IT" w:eastAsia="zh-CN" w:bidi="hi-IN"/>
    </w:rPr>
  </w:style>
  <w:style w:type="paragraph" w:customStyle="1" w:styleId="15">
    <w:name w:val="Contenuto tabella"/>
    <w:basedOn w:val="1"/>
    <w:qFormat/>
    <w:uiPriority w:val="0"/>
    <w:pPr>
      <w:suppressLineNumbers/>
    </w:pPr>
  </w:style>
  <w:style w:type="paragraph" w:customStyle="1" w:styleId="16">
    <w:name w:val="Titolo tabella"/>
    <w:basedOn w:val="15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54C0C-859F-47D3-8735-F7525AA8A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716</Words>
  <Characters>4341</Characters>
  <Paragraphs>74</Paragraphs>
  <TotalTime>3</TotalTime>
  <ScaleCrop>false</ScaleCrop>
  <LinksUpToDate>false</LinksUpToDate>
  <CharactersWithSpaces>5699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2022-09-23T15:03:00Z</dcterms:created>
  <dc:creator>RelliElen</dc:creator>
  <cp:lastModifiedBy>Utente</cp:lastModifiedBy>
  <dcterms:modified xsi:type="dcterms:W3CDTF">2023-06-15T07:59:47Z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1033-11.2.0.11537</vt:lpwstr>
  </property>
  <property fmtid="{D5CDD505-2E9C-101B-9397-08002B2CF9AE}" pid="9" name="ICV">
    <vt:lpwstr>329EB6A7BBFC4EE58C8E37FC0CDC0D60</vt:lpwstr>
  </property>
</Properties>
</file>