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CE44" w14:textId="77777777" w:rsidR="00C43746" w:rsidRDefault="00C43746" w:rsidP="00C43746">
      <w:pPr>
        <w:jc w:val="center"/>
        <w:rPr>
          <w:b/>
        </w:rPr>
      </w:pPr>
      <w:r>
        <w:rPr>
          <w:b/>
        </w:rPr>
        <w:t>ISTITUTO DI ISTRUZIONE A. MOTTI</w:t>
      </w:r>
    </w:p>
    <w:p w14:paraId="262ED6A7" w14:textId="77777777" w:rsidR="00C43746" w:rsidRDefault="00C43746" w:rsidP="00C43746">
      <w:pPr>
        <w:jc w:val="center"/>
        <w:rPr>
          <w:b/>
        </w:rPr>
      </w:pPr>
      <w:r>
        <w:rPr>
          <w:b/>
        </w:rPr>
        <w:t>PERCORSO TECNICO</w:t>
      </w:r>
    </w:p>
    <w:p w14:paraId="6DED973D" w14:textId="77777777" w:rsidR="00C43746" w:rsidRDefault="00C43746" w:rsidP="00C43746">
      <w:pPr>
        <w:jc w:val="center"/>
        <w:rPr>
          <w:b/>
        </w:rPr>
      </w:pPr>
      <w:r>
        <w:rPr>
          <w:b/>
        </w:rPr>
        <w:t>PROGRAMMAZIONE ANNO SCOLASTICO 2023 – 2024</w:t>
      </w:r>
    </w:p>
    <w:p w14:paraId="4ECFDF71" w14:textId="5A5BC635" w:rsidR="00C43746" w:rsidRDefault="00C43746" w:rsidP="00C43746">
      <w:pPr>
        <w:jc w:val="center"/>
        <w:rPr>
          <w:b/>
          <w:u w:val="single"/>
        </w:rPr>
      </w:pPr>
      <w:r>
        <w:rPr>
          <w:b/>
          <w:u w:val="single"/>
        </w:rPr>
        <w:t>CLASSE QUARTA INDIRIZZO TECNICO PER IL TURISMO</w:t>
      </w:r>
    </w:p>
    <w:p w14:paraId="17BBDBA1" w14:textId="77777777" w:rsidR="00C43746" w:rsidRDefault="00C43746" w:rsidP="00C43746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color w:val="00B0F0"/>
          <w:lang w:eastAsia="it-IT"/>
        </w:rPr>
      </w:pPr>
      <w:r w:rsidRPr="00C43746">
        <w:rPr>
          <w:rFonts w:ascii="Arial" w:eastAsia="Arial" w:hAnsi="Arial" w:cs="Arial"/>
          <w:b/>
          <w:color w:val="00B0F0"/>
          <w:lang w:eastAsia="it-IT"/>
        </w:rPr>
        <w:t>DISCIPLINA</w:t>
      </w:r>
      <w:r>
        <w:rPr>
          <w:rFonts w:ascii="Arial" w:eastAsia="Arial" w:hAnsi="Arial" w:cs="Arial"/>
          <w:b/>
          <w:color w:val="00B0F0"/>
          <w:lang w:eastAsia="it-IT"/>
        </w:rPr>
        <w:t>►MATEMATICA</w:t>
      </w:r>
    </w:p>
    <w:p w14:paraId="6004581B" w14:textId="1CE56058" w:rsidR="00034900" w:rsidRPr="00C43746" w:rsidRDefault="00C43746" w:rsidP="00C43746">
      <w:pPr>
        <w:widowControl/>
        <w:autoSpaceDE/>
        <w:autoSpaceDN/>
        <w:spacing w:after="160" w:line="259" w:lineRule="auto"/>
        <w:rPr>
          <w:rFonts w:ascii="Arial" w:eastAsia="Arial" w:hAnsi="Arial" w:cs="Arial"/>
          <w:b/>
          <w:color w:val="00B0F0"/>
          <w:lang w:eastAsia="it-IT"/>
        </w:rPr>
      </w:pPr>
      <w:r w:rsidRPr="00C43746">
        <w:rPr>
          <w:rFonts w:ascii="Arial" w:eastAsia="Arial" w:hAnsi="Arial" w:cs="Arial"/>
          <w:b/>
          <w:color w:val="00B0F0"/>
          <w:lang w:eastAsia="it-IT"/>
        </w:rPr>
        <w:t>CLASSE DI CONCORSO</w:t>
      </w:r>
      <w:r>
        <w:rPr>
          <w:rFonts w:ascii="Arial" w:eastAsia="Arial" w:hAnsi="Arial" w:cs="Arial"/>
          <w:b/>
          <w:color w:val="00B0F0"/>
          <w:lang w:eastAsia="it-IT"/>
        </w:rPr>
        <w:t>►A026</w:t>
      </w: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5"/>
      </w:tblGrid>
      <w:tr w:rsidR="00034900" w14:paraId="6004581D" w14:textId="77777777" w:rsidTr="004738E6">
        <w:trPr>
          <w:trHeight w:val="537"/>
        </w:trPr>
        <w:tc>
          <w:tcPr>
            <w:tcW w:w="15035" w:type="dxa"/>
          </w:tcPr>
          <w:p w14:paraId="6004581C" w14:textId="0CBC1DFE" w:rsidR="00034900" w:rsidRDefault="002C1E57">
            <w:pPr>
              <w:pStyle w:val="TableParagraph"/>
              <w:spacing w:line="268" w:lineRule="exact"/>
              <w:rPr>
                <w:rFonts w:ascii="Times New Roman"/>
              </w:rPr>
            </w:pPr>
            <w:r>
              <w:rPr>
                <w:i/>
              </w:rPr>
              <w:t xml:space="preserve">Docente </w:t>
            </w:r>
            <w:r>
              <w:rPr>
                <w:rFonts w:ascii="Times New Roman"/>
              </w:rPr>
              <w:t>FERRARA MARIA MELANIA</w:t>
            </w:r>
          </w:p>
        </w:tc>
      </w:tr>
      <w:tr w:rsidR="00034900" w14:paraId="6004581F" w14:textId="77777777" w:rsidTr="004738E6">
        <w:trPr>
          <w:trHeight w:val="535"/>
        </w:trPr>
        <w:tc>
          <w:tcPr>
            <w:tcW w:w="15035" w:type="dxa"/>
          </w:tcPr>
          <w:p w14:paraId="6004581E" w14:textId="3B985D56" w:rsidR="00034900" w:rsidRDefault="002C1E57">
            <w:pPr>
              <w:pStyle w:val="TableParagraph"/>
              <w:tabs>
                <w:tab w:val="left" w:pos="5019"/>
              </w:tabs>
              <w:spacing w:line="267" w:lineRule="exact"/>
              <w:rPr>
                <w:i/>
              </w:rPr>
            </w:pPr>
            <w:r>
              <w:rPr>
                <w:i/>
              </w:rPr>
              <w:t>Programmazione per classi parallele</w:t>
            </w:r>
            <w:r>
              <w:rPr>
                <w:i/>
                <w:spacing w:val="70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</w:rPr>
              <w:tab/>
              <w:t>□</w:t>
            </w:r>
            <w:r w:rsidR="00DC737B">
              <w:rPr>
                <w:i/>
              </w:rPr>
              <w:t xml:space="preserve"> </w:t>
            </w:r>
            <w:r>
              <w:rPr>
                <w:i/>
              </w:rPr>
              <w:t>NO</w:t>
            </w:r>
          </w:p>
        </w:tc>
      </w:tr>
      <w:tr w:rsidR="00034900" w14:paraId="60045821" w14:textId="77777777" w:rsidTr="004738E6">
        <w:trPr>
          <w:trHeight w:val="534"/>
        </w:trPr>
        <w:tc>
          <w:tcPr>
            <w:tcW w:w="15035" w:type="dxa"/>
          </w:tcPr>
          <w:p w14:paraId="60045820" w14:textId="5F417F30" w:rsidR="00034900" w:rsidRDefault="002C1E57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Programmazione condivisa in sede di Riunione di materia x SI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□</w:t>
            </w:r>
            <w:r w:rsidR="00DC737B">
              <w:rPr>
                <w:i/>
              </w:rPr>
              <w:t xml:space="preserve"> </w:t>
            </w:r>
            <w:r>
              <w:rPr>
                <w:i/>
              </w:rPr>
              <w:t>NO</w:t>
            </w:r>
          </w:p>
        </w:tc>
      </w:tr>
    </w:tbl>
    <w:p w14:paraId="684B1C79" w14:textId="77777777" w:rsidR="004738E6" w:rsidRDefault="004738E6" w:rsidP="004738E6">
      <w:pPr>
        <w:rPr>
          <w:b/>
          <w:i/>
        </w:rPr>
      </w:pPr>
      <w:bookmarkStart w:id="0" w:name="_Hlk145345306"/>
    </w:p>
    <w:p w14:paraId="546FD4AE" w14:textId="7B9D9ADD" w:rsidR="004738E6" w:rsidRDefault="004738E6" w:rsidP="004738E6">
      <w:pPr>
        <w:rPr>
          <w:b/>
          <w:i/>
        </w:rPr>
      </w:pPr>
      <w:r>
        <w:rPr>
          <w:b/>
          <w:i/>
        </w:rPr>
        <w:t>Nota:</w:t>
      </w:r>
    </w:p>
    <w:p w14:paraId="613EFE89" w14:textId="77777777" w:rsidR="004738E6" w:rsidRDefault="004738E6" w:rsidP="004738E6">
      <w:pPr>
        <w:jc w:val="both"/>
      </w:pPr>
      <w:r>
        <w:rPr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t xml:space="preserve">Si indicano in </w:t>
      </w:r>
      <w:r>
        <w:rPr>
          <w:i/>
          <w:sz w:val="24"/>
          <w:szCs w:val="24"/>
        </w:rPr>
        <w:t>corsivo</w:t>
      </w:r>
      <w:r>
        <w:rPr>
          <w:i/>
        </w:rPr>
        <w:t xml:space="preserve"> </w:t>
      </w:r>
      <w:r>
        <w:t>gli obiettivi minimi della disciplina in termini di conoscenze/competenze/abilità</w:t>
      </w:r>
    </w:p>
    <w:p w14:paraId="48B7BA1E" w14:textId="77777777" w:rsidR="004738E6" w:rsidRDefault="004738E6" w:rsidP="004738E6">
      <w:pPr>
        <w:jc w:val="both"/>
      </w:pPr>
      <w:r>
        <w:rPr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t>Si indicano con</w:t>
      </w:r>
      <w:r>
        <w:rPr>
          <w:i/>
        </w:rPr>
        <w:t xml:space="preserve"> </w:t>
      </w:r>
      <w:r>
        <w:rPr>
          <w:sz w:val="24"/>
          <w:szCs w:val="24"/>
          <w:u w:val="single"/>
        </w:rPr>
        <w:t>sottolineatura</w:t>
      </w:r>
      <w:r>
        <w:rPr>
          <w:b/>
          <w:u w:val="single"/>
        </w:rPr>
        <w:t xml:space="preserve"> </w:t>
      </w:r>
      <w:r>
        <w:t>gli obiettivi minimi richiesti in sede di esami integrativi e/o di idoneità</w:t>
      </w:r>
      <w:bookmarkEnd w:id="0"/>
    </w:p>
    <w:p w14:paraId="60045830" w14:textId="77777777" w:rsidR="00034900" w:rsidRDefault="00034900">
      <w:pPr>
        <w:pStyle w:val="Corpotesto"/>
        <w:spacing w:before="2"/>
        <w:rPr>
          <w:rFonts w:ascii="Times New Roman"/>
          <w:b w:val="0"/>
          <w:sz w:val="28"/>
        </w:rPr>
      </w:pPr>
    </w:p>
    <w:p w14:paraId="60045831" w14:textId="77777777" w:rsidR="00034900" w:rsidRDefault="002C1E57">
      <w:pPr>
        <w:pStyle w:val="Corpotesto"/>
        <w:spacing w:before="101"/>
        <w:ind w:left="5311" w:right="5269"/>
        <w:jc w:val="center"/>
      </w:pPr>
      <w:r>
        <w:rPr>
          <w:color w:val="00AFEF"/>
          <w:u w:val="thick" w:color="00AFEF"/>
        </w:rPr>
        <w:t>ELENCO MODULI/BLOCCHI TEMATICI</w:t>
      </w:r>
    </w:p>
    <w:p w14:paraId="60045832" w14:textId="77777777" w:rsidR="00034900" w:rsidRDefault="00034900">
      <w:pPr>
        <w:spacing w:after="1"/>
        <w:rPr>
          <w:b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997"/>
        <w:gridCol w:w="4995"/>
      </w:tblGrid>
      <w:tr w:rsidR="00034900" w14:paraId="60045836" w14:textId="77777777">
        <w:trPr>
          <w:trHeight w:val="774"/>
        </w:trPr>
        <w:tc>
          <w:tcPr>
            <w:tcW w:w="14987" w:type="dxa"/>
            <w:gridSpan w:val="3"/>
            <w:shd w:val="clear" w:color="auto" w:fill="D9E1F3"/>
          </w:tcPr>
          <w:p w14:paraId="60045833" w14:textId="322F5C69" w:rsidR="00034900" w:rsidRDefault="002C1E5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TITOLO DEL MODULO/BLOCCO TEMATICO NUMERO 1</w:t>
            </w:r>
          </w:p>
          <w:p w14:paraId="60045834" w14:textId="3110BD49" w:rsidR="00034900" w:rsidRDefault="002C1E57">
            <w:pPr>
              <w:pStyle w:val="TableParagraph"/>
              <w:spacing w:before="2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►</w:t>
            </w:r>
            <w:r w:rsidR="00C43746">
              <w:rPr>
                <w:b/>
              </w:rPr>
              <w:t xml:space="preserve"> Esponenziali e Logaritmi</w:t>
            </w:r>
          </w:p>
          <w:p w14:paraId="60045835" w14:textId="77777777" w:rsidR="00034900" w:rsidRDefault="002C1E57" w:rsidP="00DC737B">
            <w:pPr>
              <w:pStyle w:val="TableParagraph"/>
              <w:spacing w:after="120" w:line="234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Periodo di svolgimento: PRIMO QUADRIMESTRE</w:t>
            </w:r>
          </w:p>
        </w:tc>
      </w:tr>
      <w:tr w:rsidR="00034900" w14:paraId="60045844" w14:textId="77777777">
        <w:trPr>
          <w:trHeight w:val="2138"/>
        </w:trPr>
        <w:tc>
          <w:tcPr>
            <w:tcW w:w="4995" w:type="dxa"/>
          </w:tcPr>
          <w:p w14:paraId="60045837" w14:textId="77777777" w:rsidR="00034900" w:rsidRDefault="002C1E57" w:rsidP="00DC737B">
            <w:pPr>
              <w:pStyle w:val="TableParagraph"/>
              <w:spacing w:after="120" w:line="267" w:lineRule="exact"/>
              <w:ind w:left="108"/>
              <w:rPr>
                <w:b/>
              </w:rPr>
            </w:pPr>
            <w:r>
              <w:rPr>
                <w:b/>
              </w:rPr>
              <w:t>CONOSCENZE</w:t>
            </w:r>
          </w:p>
          <w:p w14:paraId="6004583A" w14:textId="74DCE8CE" w:rsidR="00034900" w:rsidRDefault="002C1E57" w:rsidP="00C43746">
            <w:pPr>
              <w:pStyle w:val="TableParagraph"/>
              <w:spacing w:line="267" w:lineRule="exact"/>
            </w:pPr>
            <w:r>
              <w:t>Sapere risolvere</w:t>
            </w:r>
            <w:r w:rsidR="00C43746">
              <w:t xml:space="preserve"> </w:t>
            </w:r>
            <w:r>
              <w:t>un’equazione o una disequazione esponenziale.</w:t>
            </w:r>
            <w:r w:rsidR="00DC737B">
              <w:t xml:space="preserve"> </w:t>
            </w:r>
          </w:p>
          <w:p w14:paraId="59DC1FFE" w14:textId="77777777" w:rsidR="00DC737B" w:rsidRDefault="00DC737B" w:rsidP="00C43746">
            <w:pPr>
              <w:pStyle w:val="TableParagraph"/>
              <w:spacing w:line="267" w:lineRule="exact"/>
            </w:pPr>
          </w:p>
          <w:p w14:paraId="30144490" w14:textId="6CC44889" w:rsidR="00C43746" w:rsidRDefault="002C1E57" w:rsidP="00C43746">
            <w:pPr>
              <w:pStyle w:val="TableParagraph"/>
              <w:spacing w:before="2"/>
              <w:ind w:right="198"/>
            </w:pPr>
            <w:r>
              <w:t>Sapere risolvere una</w:t>
            </w:r>
            <w:r w:rsidR="00C43746">
              <w:t xml:space="preserve"> equazione o una disequazione logaritmica. </w:t>
            </w:r>
          </w:p>
          <w:p w14:paraId="411F93E0" w14:textId="77777777" w:rsidR="00DC737B" w:rsidRDefault="00DC737B" w:rsidP="00C43746">
            <w:pPr>
              <w:pStyle w:val="TableParagraph"/>
              <w:spacing w:before="2"/>
              <w:ind w:right="198"/>
            </w:pPr>
          </w:p>
          <w:p w14:paraId="7B3B83C8" w14:textId="66F71602" w:rsidR="00C43746" w:rsidRDefault="00C43746" w:rsidP="00C43746">
            <w:pPr>
              <w:pStyle w:val="TableParagraph"/>
              <w:spacing w:before="2"/>
              <w:ind w:right="198"/>
            </w:pPr>
            <w:r>
              <w:t>Sapere disegnare i grafici delle funzioni esponenziale e logaritmica</w:t>
            </w:r>
          </w:p>
          <w:p w14:paraId="6004583C" w14:textId="353B94CE" w:rsidR="00034900" w:rsidRDefault="00034900">
            <w:pPr>
              <w:pStyle w:val="TableParagraph"/>
              <w:spacing w:line="247" w:lineRule="exact"/>
            </w:pPr>
          </w:p>
        </w:tc>
        <w:tc>
          <w:tcPr>
            <w:tcW w:w="4997" w:type="dxa"/>
          </w:tcPr>
          <w:p w14:paraId="6004583D" w14:textId="77777777" w:rsidR="00034900" w:rsidRDefault="002C1E57" w:rsidP="00DC737B">
            <w:pPr>
              <w:pStyle w:val="TableParagraph"/>
              <w:spacing w:after="120" w:line="267" w:lineRule="exact"/>
              <w:ind w:left="108"/>
              <w:rPr>
                <w:b/>
              </w:rPr>
            </w:pPr>
            <w:r>
              <w:rPr>
                <w:b/>
              </w:rPr>
              <w:t>COMPETENZE</w:t>
            </w:r>
          </w:p>
          <w:p w14:paraId="6004583F" w14:textId="67A62270" w:rsidR="00034900" w:rsidRDefault="002C1E57" w:rsidP="00C43746">
            <w:pPr>
              <w:pStyle w:val="TableParagraph"/>
              <w:ind w:right="229"/>
            </w:pPr>
            <w:r>
              <w:t>Utilizzare le tecniche e le procedure del calcolo algebrico e letterale per risolvere semplici equazioni e</w:t>
            </w:r>
            <w:r w:rsidR="00C43746">
              <w:t xml:space="preserve"> </w:t>
            </w:r>
            <w:r>
              <w:t>disequazioni esponenziali e</w:t>
            </w:r>
            <w:r w:rsidR="00C43746">
              <w:t xml:space="preserve"> logaritmiche</w:t>
            </w:r>
          </w:p>
        </w:tc>
        <w:tc>
          <w:tcPr>
            <w:tcW w:w="4995" w:type="dxa"/>
          </w:tcPr>
          <w:p w14:paraId="60045840" w14:textId="77777777" w:rsidR="00034900" w:rsidRDefault="002C1E57" w:rsidP="00DC737B">
            <w:pPr>
              <w:pStyle w:val="TableParagraph"/>
              <w:spacing w:after="120" w:line="267" w:lineRule="exact"/>
              <w:ind w:left="108"/>
              <w:rPr>
                <w:b/>
              </w:rPr>
            </w:pPr>
            <w:r>
              <w:rPr>
                <w:b/>
              </w:rPr>
              <w:t>ABILITA’</w:t>
            </w:r>
          </w:p>
          <w:p w14:paraId="60045842" w14:textId="4424DA11" w:rsidR="00034900" w:rsidRDefault="002C1E57">
            <w:pPr>
              <w:pStyle w:val="TableParagraph"/>
              <w:tabs>
                <w:tab w:val="left" w:pos="1524"/>
              </w:tabs>
              <w:ind w:left="108" w:right="1349"/>
              <w:rPr>
                <w:i/>
              </w:rPr>
            </w:pPr>
            <w:r>
              <w:rPr>
                <w:i/>
              </w:rPr>
              <w:t>Riconoscere e risolvere semplici equazioni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esponenziali logaritmiche;</w:t>
            </w:r>
          </w:p>
          <w:p w14:paraId="42402D59" w14:textId="0C48E0F3" w:rsidR="00C43746" w:rsidRDefault="002C1E57">
            <w:pPr>
              <w:pStyle w:val="TableParagraph"/>
              <w:ind w:left="108" w:right="1414"/>
              <w:rPr>
                <w:u w:val="single"/>
              </w:rPr>
            </w:pPr>
            <w:r>
              <w:rPr>
                <w:i/>
              </w:rPr>
              <w:t>saper applicare le proprietà dei logaritmi</w:t>
            </w:r>
          </w:p>
          <w:p w14:paraId="62EA724A" w14:textId="77777777" w:rsidR="00DC737B" w:rsidRDefault="00DC737B">
            <w:pPr>
              <w:pStyle w:val="TableParagraph"/>
              <w:ind w:left="108" w:right="1414"/>
              <w:rPr>
                <w:u w:val="single"/>
              </w:rPr>
            </w:pPr>
          </w:p>
          <w:p w14:paraId="4EB27D23" w14:textId="77777777" w:rsidR="00034900" w:rsidRDefault="00C43746">
            <w:pPr>
              <w:pStyle w:val="TableParagraph"/>
              <w:ind w:left="108" w:right="1414"/>
              <w:rPr>
                <w:u w:val="single"/>
              </w:rPr>
            </w:pPr>
            <w:r>
              <w:rPr>
                <w:u w:val="single"/>
              </w:rPr>
              <w:t>Riconoscere e risolvere semplici</w:t>
            </w:r>
            <w:r>
              <w:t xml:space="preserve"> </w:t>
            </w:r>
            <w:r>
              <w:rPr>
                <w:u w:val="single"/>
              </w:rPr>
              <w:t>equazioni esponenziali</w:t>
            </w:r>
            <w:r>
              <w:t xml:space="preserve"> </w:t>
            </w:r>
            <w:r>
              <w:rPr>
                <w:u w:val="single"/>
              </w:rPr>
              <w:t>logaritmiche</w:t>
            </w:r>
          </w:p>
          <w:p w14:paraId="60045843" w14:textId="572F5A92" w:rsidR="00DC737B" w:rsidRDefault="00DC737B">
            <w:pPr>
              <w:pStyle w:val="TableParagraph"/>
              <w:ind w:left="108" w:right="1414"/>
              <w:rPr>
                <w:i/>
              </w:rPr>
            </w:pPr>
          </w:p>
        </w:tc>
      </w:tr>
    </w:tbl>
    <w:p w14:paraId="60045845" w14:textId="77777777" w:rsidR="00034900" w:rsidRDefault="00034900">
      <w:pPr>
        <w:sectPr w:rsidR="00034900">
          <w:type w:val="continuous"/>
          <w:pgSz w:w="16840" w:h="11910" w:orient="landscape"/>
          <w:pgMar w:top="620" w:right="600" w:bottom="280" w:left="980" w:header="720" w:footer="720" w:gutter="0"/>
          <w:cols w:space="720"/>
        </w:sect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997"/>
        <w:gridCol w:w="4995"/>
      </w:tblGrid>
      <w:tr w:rsidR="00034900" w14:paraId="6004584E" w14:textId="77777777">
        <w:trPr>
          <w:trHeight w:val="1055"/>
        </w:trPr>
        <w:tc>
          <w:tcPr>
            <w:tcW w:w="14987" w:type="dxa"/>
            <w:gridSpan w:val="3"/>
            <w:shd w:val="clear" w:color="auto" w:fill="D9E1F3"/>
          </w:tcPr>
          <w:p w14:paraId="6004584B" w14:textId="1F1242D4" w:rsidR="00034900" w:rsidRDefault="002C1E57">
            <w:pPr>
              <w:pStyle w:val="TableParagraph"/>
              <w:ind w:right="929"/>
              <w:rPr>
                <w:b/>
              </w:rPr>
            </w:pPr>
            <w:r>
              <w:rPr>
                <w:b/>
              </w:rPr>
              <w:lastRenderedPageBreak/>
              <w:t xml:space="preserve">TITOLO DEL MODULO/BLOCCO TEMATICO NUMERO 2 </w:t>
            </w:r>
          </w:p>
          <w:p w14:paraId="6004584C" w14:textId="2D3EBCBA" w:rsidR="00034900" w:rsidRDefault="002C1E57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►</w:t>
            </w:r>
            <w:r w:rsidR="00C43746">
              <w:rPr>
                <w:b/>
              </w:rPr>
              <w:t xml:space="preserve"> Funzioni polinomiali, razionali e irrazionali, esponenziali e logaritmiche</w:t>
            </w:r>
          </w:p>
          <w:p w14:paraId="6004584D" w14:textId="77777777" w:rsidR="00034900" w:rsidRDefault="002C1E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Periodo di svolgimento: PRIMO QUADRIMESTRE</w:t>
            </w:r>
          </w:p>
        </w:tc>
      </w:tr>
      <w:tr w:rsidR="00034900" w14:paraId="60045863" w14:textId="77777777" w:rsidTr="00C43746">
        <w:trPr>
          <w:trHeight w:val="3039"/>
        </w:trPr>
        <w:tc>
          <w:tcPr>
            <w:tcW w:w="4995" w:type="dxa"/>
          </w:tcPr>
          <w:p w14:paraId="6004584F" w14:textId="77777777" w:rsidR="00034900" w:rsidRDefault="002C1E57" w:rsidP="00DC737B">
            <w:pPr>
              <w:pStyle w:val="TableParagraph"/>
              <w:spacing w:after="120" w:line="267" w:lineRule="exact"/>
              <w:ind w:left="108"/>
              <w:rPr>
                <w:b/>
              </w:rPr>
            </w:pPr>
            <w:r>
              <w:rPr>
                <w:b/>
              </w:rPr>
              <w:t>CONOSCENZE</w:t>
            </w:r>
          </w:p>
          <w:p w14:paraId="60045850" w14:textId="5EAF450C" w:rsidR="00034900" w:rsidRDefault="002C1E57" w:rsidP="00C43746">
            <w:pPr>
              <w:pStyle w:val="TableParagraph"/>
              <w:tabs>
                <w:tab w:val="left" w:pos="1526"/>
                <w:tab w:val="left" w:pos="2234"/>
              </w:tabs>
              <w:ind w:right="198"/>
            </w:pPr>
            <w:r>
              <w:t>Dare la definizione di funzione</w:t>
            </w:r>
            <w:r w:rsidR="00C43746">
              <w:t xml:space="preserve"> </w:t>
            </w:r>
            <w:r>
              <w:t>e</w:t>
            </w:r>
            <w:r w:rsidR="00C43746">
              <w:t xml:space="preserve"> </w:t>
            </w:r>
            <w:r>
              <w:rPr>
                <w:spacing w:val="-4"/>
              </w:rPr>
              <w:t xml:space="preserve">saperla </w:t>
            </w:r>
            <w:r>
              <w:t>classificare;</w:t>
            </w:r>
          </w:p>
          <w:p w14:paraId="60045851" w14:textId="51E10336" w:rsidR="00034900" w:rsidRDefault="002C1E57" w:rsidP="00C43746">
            <w:pPr>
              <w:pStyle w:val="TableParagraph"/>
              <w:tabs>
                <w:tab w:val="left" w:pos="1526"/>
                <w:tab w:val="left" w:pos="2234"/>
              </w:tabs>
              <w:ind w:right="198"/>
            </w:pPr>
            <w:r>
              <w:t>Sapere riconoscere le proprietà</w:t>
            </w:r>
            <w:r>
              <w:tab/>
              <w:t>di</w:t>
            </w:r>
            <w:r w:rsidR="00C43746">
              <w:t xml:space="preserve"> </w:t>
            </w:r>
            <w:r>
              <w:rPr>
                <w:spacing w:val="-7"/>
              </w:rPr>
              <w:t xml:space="preserve">una </w:t>
            </w:r>
            <w:r>
              <w:t>funzione.</w:t>
            </w:r>
          </w:p>
          <w:p w14:paraId="60045852" w14:textId="3719B75F" w:rsidR="00034900" w:rsidRDefault="002C1E57" w:rsidP="00C43746">
            <w:pPr>
              <w:pStyle w:val="TableParagraph"/>
              <w:spacing w:before="1"/>
              <w:ind w:right="198"/>
            </w:pPr>
            <w:r>
              <w:t xml:space="preserve">Saper lavorare con gli </w:t>
            </w:r>
            <w:r w:rsidR="00C43746">
              <w:t>i</w:t>
            </w:r>
            <w:r>
              <w:t>ntervalli di R.</w:t>
            </w:r>
          </w:p>
          <w:p w14:paraId="60045853" w14:textId="77777777" w:rsidR="00034900" w:rsidRDefault="002C1E57" w:rsidP="00C43746">
            <w:pPr>
              <w:pStyle w:val="TableParagraph"/>
              <w:spacing w:line="266" w:lineRule="exact"/>
              <w:ind w:right="198"/>
            </w:pPr>
            <w:r>
              <w:t>Determinare</w:t>
            </w:r>
          </w:p>
          <w:p w14:paraId="60045854" w14:textId="203C173A" w:rsidR="00034900" w:rsidRDefault="002C1E57" w:rsidP="00C43746">
            <w:pPr>
              <w:pStyle w:val="TableParagraph"/>
              <w:tabs>
                <w:tab w:val="left" w:pos="1526"/>
              </w:tabs>
              <w:spacing w:before="1"/>
              <w:ind w:right="198"/>
            </w:pPr>
            <w:r>
              <w:t>dominio una funzione razionale,</w:t>
            </w:r>
            <w:r w:rsidR="00C43746">
              <w:t xml:space="preserve"> </w:t>
            </w:r>
            <w:r>
              <w:t>irrazionale, semplici</w:t>
            </w:r>
            <w:r w:rsidR="00C43746">
              <w:t xml:space="preserve"> </w:t>
            </w:r>
            <w:r>
              <w:rPr>
                <w:spacing w:val="-3"/>
              </w:rPr>
              <w:t xml:space="preserve">esponenziali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logaritmiche.</w:t>
            </w:r>
          </w:p>
        </w:tc>
        <w:tc>
          <w:tcPr>
            <w:tcW w:w="4997" w:type="dxa"/>
          </w:tcPr>
          <w:p w14:paraId="60045855" w14:textId="77777777" w:rsidR="00034900" w:rsidRDefault="002C1E57" w:rsidP="00DC737B">
            <w:pPr>
              <w:pStyle w:val="TableParagraph"/>
              <w:spacing w:after="120" w:line="267" w:lineRule="exact"/>
              <w:ind w:left="108"/>
              <w:rPr>
                <w:b/>
              </w:rPr>
            </w:pPr>
            <w:r>
              <w:rPr>
                <w:b/>
              </w:rPr>
              <w:t>COMPETENZE</w:t>
            </w:r>
          </w:p>
          <w:p w14:paraId="60045856" w14:textId="77777777" w:rsidR="00034900" w:rsidRDefault="002C1E57" w:rsidP="00DC737B">
            <w:pPr>
              <w:pStyle w:val="TableParagraph"/>
              <w:spacing w:line="267" w:lineRule="exact"/>
              <w:ind w:right="90"/>
            </w:pPr>
            <w:r>
              <w:t>Utilizzare i primi</w:t>
            </w:r>
          </w:p>
          <w:p w14:paraId="60045857" w14:textId="77777777" w:rsidR="00034900" w:rsidRDefault="002C1E57" w:rsidP="00DC737B">
            <w:pPr>
              <w:pStyle w:val="TableParagraph"/>
              <w:spacing w:before="1"/>
              <w:ind w:right="90"/>
            </w:pPr>
            <w:r>
              <w:t>strumenti dell’analisi per affrontare situazioni problematiche</w:t>
            </w:r>
          </w:p>
          <w:p w14:paraId="58C4309D" w14:textId="3B904562" w:rsidR="00C43746" w:rsidRDefault="002C1E57" w:rsidP="00C43746">
            <w:pPr>
              <w:pStyle w:val="TableParagraph"/>
              <w:ind w:right="229"/>
            </w:pPr>
            <w:r>
              <w:t>elaborando opportune soluzioni</w:t>
            </w:r>
            <w:r w:rsidR="00C43746">
              <w:t>.</w:t>
            </w:r>
          </w:p>
          <w:p w14:paraId="28C299EB" w14:textId="77777777" w:rsidR="00DC737B" w:rsidRDefault="00DC737B" w:rsidP="00C43746">
            <w:pPr>
              <w:pStyle w:val="TableParagraph"/>
              <w:ind w:right="229"/>
            </w:pPr>
          </w:p>
          <w:p w14:paraId="60045859" w14:textId="4C9793A1" w:rsidR="00034900" w:rsidRDefault="002C1E57" w:rsidP="00C43746">
            <w:pPr>
              <w:pStyle w:val="TableParagraph"/>
              <w:ind w:right="229"/>
            </w:pPr>
            <w:r>
              <w:t>Saper lavorare con gli</w:t>
            </w:r>
            <w:r w:rsidR="00C43746">
              <w:t xml:space="preserve"> </w:t>
            </w:r>
            <w:r>
              <w:t>intervalli di R.</w:t>
            </w:r>
          </w:p>
          <w:p w14:paraId="6E07575C" w14:textId="77777777" w:rsidR="00DC737B" w:rsidRDefault="00DC737B" w:rsidP="00C43746">
            <w:pPr>
              <w:pStyle w:val="TableParagraph"/>
              <w:ind w:right="229"/>
            </w:pPr>
          </w:p>
          <w:p w14:paraId="2391F872" w14:textId="77777777" w:rsidR="00034900" w:rsidRDefault="002C1E57" w:rsidP="00C43746">
            <w:pPr>
              <w:pStyle w:val="TableParagraph"/>
              <w:spacing w:line="267" w:lineRule="exact"/>
              <w:ind w:right="229"/>
            </w:pPr>
            <w:r>
              <w:t>Determinare</w:t>
            </w:r>
            <w:r w:rsidR="00C43746">
              <w:t xml:space="preserve"> </w:t>
            </w:r>
            <w:r>
              <w:t>dominio una funzione razionale,</w:t>
            </w:r>
            <w:r w:rsidR="00C43746">
              <w:t xml:space="preserve"> </w:t>
            </w:r>
            <w:r>
              <w:t>irrazionale, semplici</w:t>
            </w:r>
            <w:r w:rsidR="00C43746">
              <w:t xml:space="preserve"> </w:t>
            </w:r>
            <w:r>
              <w:rPr>
                <w:spacing w:val="-3"/>
              </w:rPr>
              <w:t xml:space="preserve">esponenziali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logaritmiche.</w:t>
            </w:r>
          </w:p>
          <w:p w14:paraId="6004585B" w14:textId="2AAF5664" w:rsidR="00DC737B" w:rsidRDefault="00DC737B" w:rsidP="00C43746">
            <w:pPr>
              <w:pStyle w:val="TableParagraph"/>
              <w:spacing w:line="267" w:lineRule="exact"/>
              <w:ind w:right="229"/>
            </w:pPr>
          </w:p>
        </w:tc>
        <w:tc>
          <w:tcPr>
            <w:tcW w:w="4995" w:type="dxa"/>
          </w:tcPr>
          <w:p w14:paraId="6004585C" w14:textId="77777777" w:rsidR="00034900" w:rsidRDefault="002C1E57" w:rsidP="00DC737B">
            <w:pPr>
              <w:pStyle w:val="TableParagraph"/>
              <w:spacing w:after="120" w:line="267" w:lineRule="exact"/>
              <w:ind w:left="108"/>
              <w:rPr>
                <w:b/>
              </w:rPr>
            </w:pPr>
            <w:r>
              <w:rPr>
                <w:b/>
              </w:rPr>
              <w:t>ABILITA’</w:t>
            </w:r>
          </w:p>
          <w:p w14:paraId="6004585D" w14:textId="175E4F02" w:rsidR="00034900" w:rsidRDefault="002C1E57" w:rsidP="00C43746">
            <w:pPr>
              <w:pStyle w:val="TableParagraph"/>
              <w:tabs>
                <w:tab w:val="left" w:pos="1660"/>
                <w:tab w:val="left" w:pos="1951"/>
                <w:tab w:val="left" w:pos="3019"/>
              </w:tabs>
              <w:ind w:left="108" w:right="118"/>
              <w:rPr>
                <w:i/>
              </w:rPr>
            </w:pPr>
            <w:r>
              <w:rPr>
                <w:i/>
              </w:rPr>
              <w:t>Riconoscere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i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vari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tipi</w:t>
            </w:r>
            <w:r w:rsidR="00C43746">
              <w:rPr>
                <w:i/>
              </w:rPr>
              <w:t xml:space="preserve"> </w:t>
            </w:r>
            <w:r>
              <w:rPr>
                <w:i/>
                <w:spacing w:val="-10"/>
              </w:rPr>
              <w:t xml:space="preserve">di </w:t>
            </w:r>
            <w:r>
              <w:rPr>
                <w:i/>
              </w:rPr>
              <w:t>funzione e loro proprietà; riconoscere gli intervalli limitati 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illimitati;</w:t>
            </w:r>
          </w:p>
          <w:p w14:paraId="6004585F" w14:textId="011DB867" w:rsidR="00034900" w:rsidRDefault="002C1E57" w:rsidP="00C43746">
            <w:pPr>
              <w:pStyle w:val="TableParagraph"/>
              <w:spacing w:line="267" w:lineRule="exact"/>
              <w:ind w:left="108" w:right="118"/>
            </w:pPr>
            <w:r>
              <w:rPr>
                <w:i/>
              </w:rPr>
              <w:t>saper trovare il dominio</w:t>
            </w:r>
            <w:r>
              <w:rPr>
                <w:i/>
                <w:spacing w:val="68"/>
              </w:rPr>
              <w:t xml:space="preserve"> </w:t>
            </w:r>
            <w:r>
              <w:rPr>
                <w:i/>
              </w:rPr>
              <w:t>una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funzione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razionale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intera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e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fratta</w:t>
            </w:r>
            <w:r>
              <w:t>.</w:t>
            </w:r>
          </w:p>
          <w:p w14:paraId="6C37FA5E" w14:textId="77777777" w:rsidR="00DC737B" w:rsidRDefault="00DC737B" w:rsidP="00C43746">
            <w:pPr>
              <w:pStyle w:val="TableParagraph"/>
              <w:spacing w:line="267" w:lineRule="exact"/>
              <w:ind w:left="108" w:right="118"/>
            </w:pPr>
          </w:p>
          <w:p w14:paraId="60045861" w14:textId="1521719C" w:rsidR="00034900" w:rsidRDefault="002C1E57" w:rsidP="00C43746">
            <w:pPr>
              <w:pStyle w:val="TableParagraph"/>
              <w:tabs>
                <w:tab w:val="left" w:pos="1661"/>
                <w:tab w:val="left" w:pos="1951"/>
                <w:tab w:val="left" w:pos="2598"/>
                <w:tab w:val="left" w:pos="3174"/>
              </w:tabs>
              <w:ind w:left="108" w:right="118"/>
            </w:pPr>
            <w:r>
              <w:rPr>
                <w:u w:val="single"/>
              </w:rPr>
              <w:t>Riconoscere</w:t>
            </w:r>
            <w:r w:rsidR="00C43746">
              <w:rPr>
                <w:u w:val="single"/>
              </w:rPr>
              <w:t xml:space="preserve"> </w:t>
            </w:r>
            <w:r>
              <w:rPr>
                <w:u w:val="single"/>
              </w:rPr>
              <w:t>i</w:t>
            </w:r>
            <w:r w:rsidR="00C43746">
              <w:rPr>
                <w:u w:val="single"/>
              </w:rPr>
              <w:t xml:space="preserve"> </w:t>
            </w:r>
            <w:r>
              <w:rPr>
                <w:u w:val="single"/>
              </w:rPr>
              <w:t>vari</w:t>
            </w:r>
            <w:r w:rsidR="00C43746">
              <w:rPr>
                <w:u w:val="single"/>
              </w:rPr>
              <w:t xml:space="preserve"> </w:t>
            </w:r>
            <w:r>
              <w:rPr>
                <w:u w:val="single"/>
              </w:rPr>
              <w:t>tipi</w:t>
            </w:r>
            <w:r w:rsidR="00C43746">
              <w:rPr>
                <w:u w:val="single"/>
              </w:rPr>
              <w:t xml:space="preserve"> </w:t>
            </w:r>
            <w:r>
              <w:rPr>
                <w:spacing w:val="-10"/>
                <w:u w:val="single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u w:val="single"/>
              </w:rPr>
              <w:t>funzione e loro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proprietà.</w:t>
            </w:r>
          </w:p>
          <w:p w14:paraId="60045862" w14:textId="77777777" w:rsidR="00034900" w:rsidRDefault="002C1E57" w:rsidP="00C43746">
            <w:pPr>
              <w:pStyle w:val="TableParagraph"/>
              <w:spacing w:before="1"/>
              <w:ind w:left="108" w:right="118"/>
            </w:pPr>
            <w:r>
              <w:rPr>
                <w:u w:val="single"/>
              </w:rPr>
              <w:t>Saper trovare il dominio una</w:t>
            </w:r>
            <w:r>
              <w:t xml:space="preserve"> </w:t>
            </w:r>
            <w:r>
              <w:rPr>
                <w:u w:val="single"/>
              </w:rPr>
              <w:t>funzione</w:t>
            </w:r>
          </w:p>
        </w:tc>
      </w:tr>
      <w:tr w:rsidR="00034900" w14:paraId="6004586D" w14:textId="77777777" w:rsidTr="0010688C">
        <w:trPr>
          <w:trHeight w:val="984"/>
        </w:trPr>
        <w:tc>
          <w:tcPr>
            <w:tcW w:w="14987" w:type="dxa"/>
            <w:gridSpan w:val="3"/>
            <w:shd w:val="clear" w:color="auto" w:fill="D9E1F3"/>
          </w:tcPr>
          <w:p w14:paraId="60045869" w14:textId="30BD54D9" w:rsidR="00034900" w:rsidRDefault="002C1E57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TITOLO DEL MODULO/BLOCCO TEMATICO NUMERO 3</w:t>
            </w:r>
          </w:p>
          <w:p w14:paraId="6004586B" w14:textId="1938543A" w:rsidR="00034900" w:rsidRDefault="002C1E57" w:rsidP="0010688C">
            <w:pPr>
              <w:pStyle w:val="TableParagraph"/>
              <w:spacing w:line="252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►</w:t>
            </w:r>
            <w:r w:rsidR="00C43746">
              <w:rPr>
                <w:b/>
              </w:rPr>
              <w:t xml:space="preserve"> Continuità e limite di una funzione</w:t>
            </w:r>
          </w:p>
          <w:p w14:paraId="6004586C" w14:textId="77777777" w:rsidR="00034900" w:rsidRDefault="002C1E5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Periodo di svolgimento: SECONDO QUADRIMESTRE</w:t>
            </w:r>
          </w:p>
        </w:tc>
      </w:tr>
      <w:tr w:rsidR="00034900" w14:paraId="60045880" w14:textId="77777777" w:rsidTr="0010688C">
        <w:trPr>
          <w:trHeight w:val="4050"/>
        </w:trPr>
        <w:tc>
          <w:tcPr>
            <w:tcW w:w="4995" w:type="dxa"/>
          </w:tcPr>
          <w:p w14:paraId="6004586E" w14:textId="77777777" w:rsidR="00034900" w:rsidRDefault="002C1E5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14:paraId="6004586F" w14:textId="77777777" w:rsidR="00034900" w:rsidRDefault="00034900">
            <w:pPr>
              <w:pStyle w:val="TableParagraph"/>
              <w:ind w:left="0"/>
              <w:rPr>
                <w:b/>
              </w:rPr>
            </w:pPr>
          </w:p>
          <w:p w14:paraId="4AF9D278" w14:textId="77777777" w:rsidR="00C43746" w:rsidRDefault="002C1E57" w:rsidP="00C43746">
            <w:pPr>
              <w:pStyle w:val="TableParagraph"/>
              <w:ind w:right="198"/>
              <w:jc w:val="both"/>
            </w:pPr>
            <w:r>
              <w:t>Dare la definizione di limite di una funzione reali di variabile reale finito ed infinito in un</w:t>
            </w:r>
            <w:r w:rsidR="00C43746">
              <w:t xml:space="preserve"> </w:t>
            </w:r>
            <w:r>
              <w:t>punto;</w:t>
            </w:r>
            <w:r w:rsidR="00C43746">
              <w:t xml:space="preserve"> </w:t>
            </w:r>
          </w:p>
          <w:p w14:paraId="052A367C" w14:textId="77777777" w:rsidR="00C43746" w:rsidRDefault="002C1E57" w:rsidP="00C43746">
            <w:pPr>
              <w:pStyle w:val="TableParagraph"/>
              <w:ind w:right="198"/>
              <w:jc w:val="both"/>
            </w:pPr>
            <w:r>
              <w:t>dare la definizione di</w:t>
            </w:r>
            <w:r w:rsidR="00C43746">
              <w:t xml:space="preserve"> </w:t>
            </w:r>
            <w:r>
              <w:t xml:space="preserve">limite per una funzione all’infinito; </w:t>
            </w:r>
          </w:p>
          <w:p w14:paraId="60045872" w14:textId="6D0C1FBB" w:rsidR="00034900" w:rsidRDefault="002C1E57" w:rsidP="00C43746">
            <w:pPr>
              <w:pStyle w:val="TableParagraph"/>
              <w:ind w:right="198"/>
              <w:jc w:val="both"/>
            </w:pPr>
            <w:r>
              <w:t>sapere distinguere tra</w:t>
            </w:r>
          </w:p>
          <w:p w14:paraId="60045873" w14:textId="77777777" w:rsidR="00034900" w:rsidRDefault="002C1E57" w:rsidP="00C43746">
            <w:pPr>
              <w:pStyle w:val="TableParagraph"/>
              <w:spacing w:line="265" w:lineRule="exact"/>
              <w:ind w:right="198"/>
            </w:pPr>
            <w:r>
              <w:t>limite destro e limite sinistro.</w:t>
            </w:r>
          </w:p>
          <w:p w14:paraId="60045874" w14:textId="77777777" w:rsidR="00034900" w:rsidRDefault="002C1E57" w:rsidP="00C43746">
            <w:pPr>
              <w:pStyle w:val="TableParagraph"/>
              <w:spacing w:before="1"/>
              <w:ind w:right="198"/>
            </w:pPr>
            <w:r>
              <w:t>Dare la definizione di funzioni continue e di punti di discontinuità.</w:t>
            </w:r>
          </w:p>
        </w:tc>
        <w:tc>
          <w:tcPr>
            <w:tcW w:w="4997" w:type="dxa"/>
          </w:tcPr>
          <w:p w14:paraId="60045875" w14:textId="77777777" w:rsidR="00034900" w:rsidRDefault="002C1E5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COMPETENZE</w:t>
            </w:r>
          </w:p>
          <w:p w14:paraId="60045876" w14:textId="77777777" w:rsidR="00034900" w:rsidRDefault="00034900">
            <w:pPr>
              <w:pStyle w:val="TableParagraph"/>
              <w:ind w:left="0"/>
              <w:rPr>
                <w:b/>
              </w:rPr>
            </w:pPr>
          </w:p>
          <w:p w14:paraId="60045878" w14:textId="19AC9153" w:rsidR="00034900" w:rsidRDefault="002C1E57" w:rsidP="00C43746">
            <w:pPr>
              <w:pStyle w:val="TableParagraph"/>
              <w:spacing w:line="267" w:lineRule="exact"/>
              <w:ind w:right="229"/>
            </w:pPr>
            <w:r>
              <w:t>Utilizzare i primi</w:t>
            </w:r>
            <w:r w:rsidR="00C43746">
              <w:t xml:space="preserve"> </w:t>
            </w:r>
            <w:r>
              <w:t>strumenti dell’analisi per affrontare situazioni problematiche elaborando opportune soluzioni</w:t>
            </w:r>
          </w:p>
        </w:tc>
        <w:tc>
          <w:tcPr>
            <w:tcW w:w="4995" w:type="dxa"/>
          </w:tcPr>
          <w:p w14:paraId="60045879" w14:textId="77777777" w:rsidR="00034900" w:rsidRDefault="002C1E57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ABILITA’</w:t>
            </w:r>
          </w:p>
          <w:p w14:paraId="6004587A" w14:textId="77777777" w:rsidR="00034900" w:rsidRDefault="00034900">
            <w:pPr>
              <w:pStyle w:val="TableParagraph"/>
              <w:ind w:left="0"/>
              <w:rPr>
                <w:b/>
              </w:rPr>
            </w:pPr>
          </w:p>
          <w:p w14:paraId="5A74763A" w14:textId="21AF54E1" w:rsidR="00C43746" w:rsidRDefault="002C1E57" w:rsidP="0010688C">
            <w:pPr>
              <w:pStyle w:val="TableParagraph"/>
              <w:tabs>
                <w:tab w:val="left" w:pos="3509"/>
                <w:tab w:val="left" w:pos="4689"/>
              </w:tabs>
              <w:ind w:left="108" w:right="95"/>
              <w:rPr>
                <w:i/>
              </w:rPr>
            </w:pPr>
            <w:r>
              <w:rPr>
                <w:i/>
              </w:rPr>
              <w:t>Calcolare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limiti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di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funzioni elementari;</w:t>
            </w:r>
          </w:p>
          <w:p w14:paraId="6004587B" w14:textId="79C9EBEB" w:rsidR="00034900" w:rsidRDefault="002C1E57" w:rsidP="0010688C">
            <w:pPr>
              <w:pStyle w:val="TableParagraph"/>
              <w:tabs>
                <w:tab w:val="left" w:pos="3509"/>
                <w:tab w:val="left" w:pos="4689"/>
              </w:tabs>
              <w:ind w:left="108" w:right="95"/>
              <w:rPr>
                <w:i/>
              </w:rPr>
            </w:pPr>
            <w:r>
              <w:rPr>
                <w:i/>
              </w:rPr>
              <w:t>enunciare</w:t>
            </w:r>
            <w:r w:rsidR="00C43746">
              <w:rPr>
                <w:i/>
              </w:rPr>
              <w:t xml:space="preserve"> </w:t>
            </w:r>
            <w:r>
              <w:rPr>
                <w:i/>
              </w:rPr>
              <w:t>teoremi</w:t>
            </w:r>
            <w:r w:rsidR="00C43746">
              <w:rPr>
                <w:i/>
              </w:rPr>
              <w:t xml:space="preserve"> </w:t>
            </w:r>
            <w:r>
              <w:rPr>
                <w:i/>
                <w:spacing w:val="-10"/>
              </w:rPr>
              <w:t xml:space="preserve">di </w:t>
            </w:r>
            <w:r>
              <w:rPr>
                <w:i/>
              </w:rPr>
              <w:t>esistenza</w:t>
            </w:r>
          </w:p>
          <w:p w14:paraId="2C604590" w14:textId="77777777" w:rsidR="00C43746" w:rsidRDefault="002C1E57" w:rsidP="0010688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ed unicità di un limite;</w:t>
            </w:r>
          </w:p>
          <w:p w14:paraId="6004587C" w14:textId="0ED5816F" w:rsidR="00034900" w:rsidRDefault="002C1E57" w:rsidP="0010688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riconoscere e saper risolvere alcune forme indeterminate di limiti.</w:t>
            </w:r>
          </w:p>
          <w:p w14:paraId="1DBA1618" w14:textId="0F9C9A46" w:rsidR="00DC737B" w:rsidRDefault="00DC737B" w:rsidP="0010688C">
            <w:pPr>
              <w:pStyle w:val="TableParagraph"/>
              <w:tabs>
                <w:tab w:val="left" w:pos="3706"/>
              </w:tabs>
              <w:ind w:left="108" w:right="94"/>
              <w:rPr>
                <w:spacing w:val="-3"/>
                <w:u w:val="single"/>
              </w:rPr>
            </w:pPr>
            <w:r w:rsidRPr="00DC737B">
              <w:rPr>
                <w:u w:val="single"/>
              </w:rPr>
              <w:t>C</w:t>
            </w:r>
            <w:r w:rsidR="002C1E57" w:rsidRPr="00DC737B">
              <w:rPr>
                <w:u w:val="single"/>
              </w:rPr>
              <w:t>alcolare</w:t>
            </w:r>
            <w:r w:rsidR="00C43746" w:rsidRPr="00DC737B">
              <w:rPr>
                <w:u w:val="single"/>
              </w:rPr>
              <w:t xml:space="preserve"> </w:t>
            </w:r>
            <w:r w:rsidR="002C1E57" w:rsidRPr="00DC737B">
              <w:rPr>
                <w:u w:val="single"/>
              </w:rPr>
              <w:t>limiti di</w:t>
            </w:r>
            <w:r w:rsidR="00C43746" w:rsidRPr="00DC737B">
              <w:rPr>
                <w:u w:val="single"/>
              </w:rPr>
              <w:t xml:space="preserve"> </w:t>
            </w:r>
            <w:r w:rsidR="002C1E57" w:rsidRPr="00DC737B">
              <w:rPr>
                <w:u w:val="single"/>
              </w:rPr>
              <w:t>funzioni</w:t>
            </w:r>
            <w:r w:rsidR="00C43746" w:rsidRPr="0010688C">
              <w:rPr>
                <w:u w:val="single"/>
              </w:rPr>
              <w:t xml:space="preserve"> </w:t>
            </w:r>
            <w:r w:rsidR="002C1E57" w:rsidRPr="0010688C">
              <w:rPr>
                <w:spacing w:val="-3"/>
                <w:u w:val="single"/>
              </w:rPr>
              <w:t xml:space="preserve">elementari </w:t>
            </w:r>
          </w:p>
          <w:p w14:paraId="6004587D" w14:textId="31F4F725" w:rsidR="00034900" w:rsidRPr="0010688C" w:rsidRDefault="002C1E57" w:rsidP="0010688C">
            <w:pPr>
              <w:pStyle w:val="TableParagraph"/>
              <w:tabs>
                <w:tab w:val="left" w:pos="3706"/>
              </w:tabs>
              <w:ind w:left="108" w:right="94"/>
              <w:rPr>
                <w:u w:val="single"/>
              </w:rPr>
            </w:pPr>
            <w:r w:rsidRPr="0010688C">
              <w:rPr>
                <w:u w:val="single"/>
              </w:rPr>
              <w:t>Riconoscere e saper risolvere</w:t>
            </w:r>
            <w:r w:rsidRPr="0010688C">
              <w:rPr>
                <w:spacing w:val="-5"/>
                <w:u w:val="single"/>
              </w:rPr>
              <w:t xml:space="preserve"> </w:t>
            </w:r>
            <w:r w:rsidRPr="0010688C">
              <w:rPr>
                <w:u w:val="single"/>
              </w:rPr>
              <w:t>le</w:t>
            </w:r>
          </w:p>
          <w:p w14:paraId="2B03BD34" w14:textId="497E372D" w:rsidR="00DC737B" w:rsidRDefault="002C1E57" w:rsidP="0010688C">
            <w:pPr>
              <w:pStyle w:val="TableParagraph"/>
              <w:ind w:left="108"/>
              <w:rPr>
                <w:u w:val="single"/>
              </w:rPr>
            </w:pPr>
            <w:r w:rsidRPr="0010688C">
              <w:rPr>
                <w:u w:val="single"/>
              </w:rPr>
              <w:t>forme indeterminate di limiti</w:t>
            </w:r>
          </w:p>
          <w:p w14:paraId="6004587E" w14:textId="05D72DC6" w:rsidR="00034900" w:rsidRPr="0010688C" w:rsidRDefault="002C1E57" w:rsidP="0010688C">
            <w:pPr>
              <w:pStyle w:val="TableParagraph"/>
              <w:ind w:left="108"/>
              <w:rPr>
                <w:u w:val="single"/>
              </w:rPr>
            </w:pPr>
            <w:r w:rsidRPr="0010688C">
              <w:rPr>
                <w:u w:val="single"/>
              </w:rPr>
              <w:t>Riconoscere</w:t>
            </w:r>
            <w:r w:rsidRPr="0010688C">
              <w:rPr>
                <w:spacing w:val="67"/>
                <w:u w:val="single"/>
              </w:rPr>
              <w:t xml:space="preserve"> </w:t>
            </w:r>
            <w:r w:rsidRPr="0010688C">
              <w:rPr>
                <w:u w:val="single"/>
              </w:rPr>
              <w:t>i</w:t>
            </w:r>
          </w:p>
          <w:p w14:paraId="6004587F" w14:textId="744A7CE9" w:rsidR="00034900" w:rsidRDefault="002C1E57" w:rsidP="0010688C">
            <w:pPr>
              <w:pStyle w:val="TableParagraph"/>
              <w:ind w:left="108" w:right="1699"/>
            </w:pPr>
            <w:r w:rsidRPr="0010688C">
              <w:rPr>
                <w:u w:val="single"/>
              </w:rPr>
              <w:t>punti</w:t>
            </w:r>
            <w:r w:rsidRPr="0010688C">
              <w:rPr>
                <w:spacing w:val="-5"/>
                <w:u w:val="single"/>
              </w:rPr>
              <w:t xml:space="preserve"> </w:t>
            </w:r>
            <w:r w:rsidRPr="0010688C">
              <w:rPr>
                <w:u w:val="single"/>
              </w:rPr>
              <w:t>di discontinuità di una</w:t>
            </w:r>
            <w:r w:rsidRPr="0010688C">
              <w:rPr>
                <w:spacing w:val="-16"/>
                <w:u w:val="single"/>
              </w:rPr>
              <w:t xml:space="preserve"> </w:t>
            </w:r>
            <w:r w:rsidRPr="0010688C">
              <w:rPr>
                <w:u w:val="single"/>
              </w:rPr>
              <w:t>funzione</w:t>
            </w:r>
          </w:p>
        </w:tc>
      </w:tr>
    </w:tbl>
    <w:p w14:paraId="60045881" w14:textId="5CA4A7B7" w:rsidR="00034900" w:rsidRDefault="003235F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6004591D" wp14:editId="2526CD74">
                <wp:simplePos x="0" y="0"/>
                <wp:positionH relativeFrom="page">
                  <wp:posOffset>7136130</wp:posOffset>
                </wp:positionH>
                <wp:positionV relativeFrom="page">
                  <wp:posOffset>5197475</wp:posOffset>
                </wp:positionV>
                <wp:extent cx="1348740" cy="7620"/>
                <wp:effectExtent l="0" t="0" r="0" b="0"/>
                <wp:wrapNone/>
                <wp:docPr id="1634535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5295A4" id="Rectangle 5" o:spid="_x0000_s1026" style="position:absolute;margin-left:561.9pt;margin-top:409.25pt;width:106.2pt;height:.6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60045882" w14:textId="77777777" w:rsidR="00034900" w:rsidRDefault="00034900">
      <w:pPr>
        <w:rPr>
          <w:sz w:val="2"/>
          <w:szCs w:val="2"/>
        </w:rPr>
        <w:sectPr w:rsidR="00034900">
          <w:pgSz w:w="16840" w:h="11910" w:orient="landscape"/>
          <w:pgMar w:top="700" w:right="600" w:bottom="280" w:left="980" w:header="720" w:footer="720" w:gutter="0"/>
          <w:cols w:space="720"/>
        </w:sectPr>
      </w:pPr>
    </w:p>
    <w:tbl>
      <w:tblPr>
        <w:tblpPr w:leftFromText="141" w:rightFromText="141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5"/>
        <w:gridCol w:w="4997"/>
        <w:gridCol w:w="4995"/>
      </w:tblGrid>
      <w:tr w:rsidR="0010688C" w14:paraId="147437C4" w14:textId="77777777" w:rsidTr="0010688C">
        <w:trPr>
          <w:trHeight w:val="789"/>
        </w:trPr>
        <w:tc>
          <w:tcPr>
            <w:tcW w:w="14987" w:type="dxa"/>
            <w:gridSpan w:val="3"/>
            <w:shd w:val="clear" w:color="auto" w:fill="D9E1F3"/>
          </w:tcPr>
          <w:p w14:paraId="36C44875" w14:textId="2F63F6E7" w:rsidR="0010688C" w:rsidRDefault="0010688C" w:rsidP="0010688C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TITOLO DEL MODULO/BLOCCO TEMATICO NUMERO 4</w:t>
            </w:r>
          </w:p>
          <w:p w14:paraId="231C8660" w14:textId="15BF9FA1" w:rsidR="0010688C" w:rsidRDefault="0010688C" w:rsidP="0010688C">
            <w:pPr>
              <w:pStyle w:val="TableParagraph"/>
              <w:spacing w:before="2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►</w:t>
            </w:r>
            <w:r>
              <w:rPr>
                <w:b/>
              </w:rPr>
              <w:t xml:space="preserve"> Introduzione Studio di funzione</w:t>
            </w:r>
          </w:p>
          <w:p w14:paraId="185BCA7F" w14:textId="77777777" w:rsidR="0010688C" w:rsidRDefault="0010688C" w:rsidP="0010688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Periodo di svolgimento: SECONDO QUADRIMESTRE</w:t>
            </w:r>
          </w:p>
        </w:tc>
      </w:tr>
      <w:tr w:rsidR="0010688C" w14:paraId="49B68446" w14:textId="77777777" w:rsidTr="0010688C">
        <w:trPr>
          <w:trHeight w:val="3169"/>
        </w:trPr>
        <w:tc>
          <w:tcPr>
            <w:tcW w:w="4995" w:type="dxa"/>
          </w:tcPr>
          <w:p w14:paraId="498C1492" w14:textId="77777777" w:rsidR="0010688C" w:rsidRDefault="0010688C" w:rsidP="0010688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14:paraId="1DFE11FD" w14:textId="77777777" w:rsidR="0010688C" w:rsidRDefault="0010688C" w:rsidP="0010688C">
            <w:pPr>
              <w:pStyle w:val="TableParagraph"/>
              <w:ind w:left="0"/>
              <w:rPr>
                <w:b/>
              </w:rPr>
            </w:pPr>
          </w:p>
          <w:p w14:paraId="3704CE6F" w14:textId="77777777" w:rsidR="0010688C" w:rsidRDefault="0010688C" w:rsidP="0010688C">
            <w:pPr>
              <w:pStyle w:val="TableParagraph"/>
              <w:ind w:right="198"/>
            </w:pPr>
            <w:r>
              <w:t xml:space="preserve">Saper tracciare il grafico di una funzione mediante l’uso di strumenti </w:t>
            </w:r>
            <w:r>
              <w:rPr>
                <w:spacing w:val="-1"/>
              </w:rPr>
              <w:t xml:space="preserve">algebrico-analitici; </w:t>
            </w:r>
            <w:r>
              <w:t>saper dedurre dal grafico di una funzione le sue caratteristiche:</w:t>
            </w:r>
          </w:p>
          <w:p w14:paraId="4E7042A7" w14:textId="77777777" w:rsidR="0010688C" w:rsidRDefault="0010688C" w:rsidP="0010688C">
            <w:pPr>
              <w:pStyle w:val="TableParagraph"/>
              <w:ind w:right="198"/>
            </w:pPr>
            <w:r>
              <w:t>dominio, intersezioni con gli assi</w:t>
            </w:r>
            <w:r>
              <w:rPr>
                <w:spacing w:val="-55"/>
              </w:rPr>
              <w:t xml:space="preserve"> </w:t>
            </w:r>
            <w:r>
              <w:t>cartesiani, segno, limiti, asintoti.</w:t>
            </w:r>
          </w:p>
        </w:tc>
        <w:tc>
          <w:tcPr>
            <w:tcW w:w="4997" w:type="dxa"/>
          </w:tcPr>
          <w:p w14:paraId="43B9E1B3" w14:textId="77777777" w:rsidR="0010688C" w:rsidRDefault="0010688C" w:rsidP="0010688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COMPETENZE</w:t>
            </w:r>
          </w:p>
          <w:p w14:paraId="4D14727C" w14:textId="77777777" w:rsidR="0010688C" w:rsidRDefault="0010688C" w:rsidP="0010688C">
            <w:pPr>
              <w:pStyle w:val="TableParagraph"/>
              <w:ind w:left="0"/>
              <w:rPr>
                <w:b/>
              </w:rPr>
            </w:pPr>
          </w:p>
          <w:p w14:paraId="2478CC73" w14:textId="77777777" w:rsidR="0010688C" w:rsidRDefault="0010688C" w:rsidP="0010688C">
            <w:pPr>
              <w:pStyle w:val="TableParagraph"/>
              <w:ind w:right="229"/>
            </w:pPr>
            <w:r>
              <w:t>Utilizzare le tecniche e le procedure del calcolo algebrico, per rappresentare graficamente funzioni razionali</w:t>
            </w:r>
          </w:p>
        </w:tc>
        <w:tc>
          <w:tcPr>
            <w:tcW w:w="4995" w:type="dxa"/>
          </w:tcPr>
          <w:p w14:paraId="4948239B" w14:textId="77777777" w:rsidR="0010688C" w:rsidRDefault="0010688C" w:rsidP="0010688C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ABILITA’</w:t>
            </w:r>
          </w:p>
          <w:p w14:paraId="6F8AC440" w14:textId="77777777" w:rsidR="0010688C" w:rsidRDefault="0010688C" w:rsidP="0010688C">
            <w:pPr>
              <w:pStyle w:val="TableParagraph"/>
              <w:ind w:left="0"/>
              <w:rPr>
                <w:b/>
              </w:rPr>
            </w:pPr>
          </w:p>
          <w:p w14:paraId="3997CE60" w14:textId="77777777" w:rsidR="0010688C" w:rsidRDefault="0010688C" w:rsidP="0010688C">
            <w:pPr>
              <w:pStyle w:val="TableParagraph"/>
              <w:ind w:left="108" w:right="260"/>
            </w:pPr>
            <w:r>
              <w:rPr>
                <w:i/>
              </w:rPr>
              <w:t>Tracciare il grafico di semplici funzioni algebriche razionali intere e fratte</w:t>
            </w:r>
            <w:r>
              <w:t>;</w:t>
            </w:r>
          </w:p>
          <w:p w14:paraId="0FD50DEC" w14:textId="77777777" w:rsidR="0010688C" w:rsidRDefault="0010688C" w:rsidP="0010688C">
            <w:pPr>
              <w:pStyle w:val="TableParagraph"/>
              <w:tabs>
                <w:tab w:val="left" w:pos="3209"/>
                <w:tab w:val="left" w:pos="4152"/>
              </w:tabs>
              <w:ind w:left="108" w:right="260"/>
              <w:jc w:val="both"/>
            </w:pPr>
            <w:r>
              <w:rPr>
                <w:u w:val="single"/>
              </w:rPr>
              <w:t>dedurre dal grafico assegnato di una</w:t>
            </w:r>
            <w:r>
              <w:t xml:space="preserve"> </w:t>
            </w:r>
            <w:r>
              <w:rPr>
                <w:u w:val="single"/>
              </w:rPr>
              <w:t xml:space="preserve">funzione </w:t>
            </w:r>
            <w:r>
              <w:rPr>
                <w:spacing w:val="-1"/>
                <w:u w:val="single"/>
              </w:rPr>
              <w:t>caratteristiche: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dominio, intersezioni, </w:t>
            </w:r>
            <w:r>
              <w:rPr>
                <w:spacing w:val="-4"/>
                <w:u w:val="single"/>
              </w:rPr>
              <w:t>segno,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asintoti, limiti, massimi e minimi assoluti e</w:t>
            </w:r>
            <w:r>
              <w:t xml:space="preserve"> </w:t>
            </w:r>
            <w:r>
              <w:rPr>
                <w:u w:val="single"/>
              </w:rPr>
              <w:t>relativi, crescenza decrescenza</w:t>
            </w:r>
            <w:r>
              <w:rPr>
                <w:spacing w:val="-2"/>
                <w:u w:val="single"/>
              </w:rPr>
              <w:t>.</w:t>
            </w:r>
          </w:p>
          <w:p w14:paraId="7B83D06D" w14:textId="77777777" w:rsidR="0010688C" w:rsidRDefault="0010688C" w:rsidP="0010688C">
            <w:pPr>
              <w:pStyle w:val="TableParagraph"/>
              <w:spacing w:line="20" w:lineRule="exact"/>
              <w:ind w:left="108" w:right="2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171A6C" wp14:editId="605D5A8E">
                      <wp:extent cx="899795" cy="7620"/>
                      <wp:effectExtent l="4445" t="3810" r="635" b="0"/>
                      <wp:docPr id="192117289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7620"/>
                                <a:chOff x="0" y="0"/>
                                <a:chExt cx="1417" cy="12"/>
                              </a:xfrm>
                            </wpg:grpSpPr>
                            <wps:wsp>
                              <wps:cNvPr id="46605791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7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3D9EF42" id="Group 3" o:spid="_x0000_s1026" style="width:70.85pt;height:.6pt;mso-position-horizontal-relative:char;mso-position-vertical-relative:line" coordsize="14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">
                      <v:rect id="Rectangle 4" o:spid="_x0000_s1027" style="position:absolute;width:141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" fillcolor="black" stroked="f"/>
                      <w10:anchorlock/>
                    </v:group>
                  </w:pict>
                </mc:Fallback>
              </mc:AlternateContent>
            </w:r>
          </w:p>
          <w:p w14:paraId="0ADFE08F" w14:textId="77777777" w:rsidR="0010688C" w:rsidRDefault="0010688C" w:rsidP="0010688C">
            <w:pPr>
              <w:pStyle w:val="TableParagraph"/>
              <w:tabs>
                <w:tab w:val="left" w:pos="3648"/>
              </w:tabs>
              <w:spacing w:before="8"/>
              <w:ind w:left="108" w:right="260"/>
            </w:pPr>
            <w:r>
              <w:rPr>
                <w:u w:val="single"/>
              </w:rPr>
              <w:t>Tacciare il grafico di funzion</w:t>
            </w:r>
            <w:r w:rsidRPr="00DC737B">
              <w:rPr>
                <w:u w:val="single"/>
              </w:rPr>
              <w:t>i algebriche razionali</w:t>
            </w:r>
            <w:r w:rsidRPr="00DC737B">
              <w:rPr>
                <w:spacing w:val="-10"/>
                <w:u w:val="single"/>
              </w:rPr>
              <w:t xml:space="preserve"> </w:t>
            </w:r>
            <w:r w:rsidRPr="00DC737B">
              <w:rPr>
                <w:u w:val="single"/>
              </w:rPr>
              <w:t>intere</w:t>
            </w:r>
            <w:r w:rsidRPr="00DC737B">
              <w:rPr>
                <w:spacing w:val="-2"/>
                <w:u w:val="single"/>
              </w:rPr>
              <w:t xml:space="preserve"> </w:t>
            </w:r>
            <w:r w:rsidRPr="00DC737B">
              <w:rPr>
                <w:u w:val="single"/>
              </w:rPr>
              <w:t xml:space="preserve">e </w:t>
            </w:r>
            <w:r w:rsidRPr="00DC737B">
              <w:rPr>
                <w:spacing w:val="-4"/>
                <w:u w:val="single"/>
              </w:rPr>
              <w:t>fratte</w:t>
            </w:r>
          </w:p>
        </w:tc>
      </w:tr>
      <w:tr w:rsidR="0010688C" w14:paraId="74E82B3F" w14:textId="77777777" w:rsidTr="0010688C">
        <w:trPr>
          <w:trHeight w:val="1055"/>
        </w:trPr>
        <w:tc>
          <w:tcPr>
            <w:tcW w:w="14987" w:type="dxa"/>
            <w:gridSpan w:val="3"/>
            <w:shd w:val="clear" w:color="auto" w:fill="D9E1F3"/>
          </w:tcPr>
          <w:p w14:paraId="79FD3F5A" w14:textId="25CF7BF0" w:rsidR="0010688C" w:rsidRDefault="0010688C" w:rsidP="0010688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TITOLO DEL MODULO/BLOCCO TEMATICO NUMERO 5</w:t>
            </w:r>
          </w:p>
          <w:p w14:paraId="2205D283" w14:textId="4C570A49" w:rsidR="0010688C" w:rsidRDefault="0010688C" w:rsidP="0010688C">
            <w:pPr>
              <w:pStyle w:val="TableParagraph"/>
              <w:spacing w:before="1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►</w:t>
            </w:r>
            <w:r>
              <w:rPr>
                <w:b/>
              </w:rPr>
              <w:t xml:space="preserve"> Cenni di Calcolo combinatorio</w:t>
            </w:r>
          </w:p>
          <w:p w14:paraId="5469AB94" w14:textId="77777777" w:rsidR="0010688C" w:rsidRDefault="0010688C" w:rsidP="0010688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Periodo di svolgimento: secondo quadrimestre</w:t>
            </w:r>
          </w:p>
        </w:tc>
      </w:tr>
      <w:tr w:rsidR="0010688C" w14:paraId="51469035" w14:textId="77777777" w:rsidTr="0010688C">
        <w:trPr>
          <w:trHeight w:val="2403"/>
        </w:trPr>
        <w:tc>
          <w:tcPr>
            <w:tcW w:w="4995" w:type="dxa"/>
          </w:tcPr>
          <w:p w14:paraId="09D011F7" w14:textId="77777777" w:rsidR="0010688C" w:rsidRDefault="0010688C" w:rsidP="0010688C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14:paraId="0E4DF0CC" w14:textId="77777777" w:rsidR="0010688C" w:rsidRDefault="0010688C" w:rsidP="0010688C">
            <w:pPr>
              <w:pStyle w:val="TableParagraph"/>
              <w:ind w:right="198"/>
            </w:pPr>
            <w:r>
              <w:t>Calcolo combinatorio Definizione di probabilità</w:t>
            </w:r>
          </w:p>
          <w:p w14:paraId="5F1B8133" w14:textId="77777777" w:rsidR="0010688C" w:rsidRDefault="0010688C" w:rsidP="0010688C">
            <w:pPr>
              <w:pStyle w:val="TableParagraph"/>
              <w:spacing w:line="267" w:lineRule="exact"/>
              <w:ind w:right="198"/>
            </w:pPr>
            <w:r>
              <w:t>Sapere i teoremi di Probabilità dell’evento contrario,</w:t>
            </w:r>
          </w:p>
          <w:p w14:paraId="3D38591E" w14:textId="77777777" w:rsidR="0010688C" w:rsidRDefault="0010688C" w:rsidP="0010688C">
            <w:pPr>
              <w:pStyle w:val="TableParagraph"/>
              <w:ind w:right="198"/>
            </w:pPr>
            <w:r>
              <w:t>dell’unione e dell’intersezione di eventi Probabilità composta e condizionata</w:t>
            </w:r>
          </w:p>
        </w:tc>
        <w:tc>
          <w:tcPr>
            <w:tcW w:w="4997" w:type="dxa"/>
          </w:tcPr>
          <w:p w14:paraId="35BFBAB3" w14:textId="77777777" w:rsidR="0010688C" w:rsidRDefault="0010688C" w:rsidP="0010688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COMPETENZE</w:t>
            </w:r>
          </w:p>
          <w:p w14:paraId="176A46F6" w14:textId="77777777" w:rsidR="0010688C" w:rsidRDefault="0010688C" w:rsidP="0010688C">
            <w:pPr>
              <w:pStyle w:val="TableParagraph"/>
              <w:ind w:left="0"/>
              <w:rPr>
                <w:b/>
              </w:rPr>
            </w:pPr>
          </w:p>
          <w:p w14:paraId="63310E5A" w14:textId="77777777" w:rsidR="0010688C" w:rsidRDefault="0010688C" w:rsidP="0010688C">
            <w:pPr>
              <w:pStyle w:val="TableParagraph"/>
              <w:spacing w:line="267" w:lineRule="exact"/>
            </w:pPr>
            <w:r>
              <w:t>Utilizzare modelli probabilistici per risolvere problemi ed effettuare scelte consapevoli</w:t>
            </w:r>
          </w:p>
        </w:tc>
        <w:tc>
          <w:tcPr>
            <w:tcW w:w="4995" w:type="dxa"/>
          </w:tcPr>
          <w:p w14:paraId="6C007B5E" w14:textId="77777777" w:rsidR="0010688C" w:rsidRDefault="0010688C" w:rsidP="0010688C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ABILITA’</w:t>
            </w:r>
          </w:p>
          <w:p w14:paraId="6989BBD5" w14:textId="77777777" w:rsidR="0010688C" w:rsidRDefault="0010688C" w:rsidP="0010688C">
            <w:pPr>
              <w:pStyle w:val="TableParagraph"/>
              <w:ind w:left="0"/>
              <w:rPr>
                <w:b/>
              </w:rPr>
            </w:pPr>
          </w:p>
          <w:p w14:paraId="63F7CFCA" w14:textId="77777777" w:rsidR="0010688C" w:rsidRDefault="0010688C" w:rsidP="0010688C">
            <w:pPr>
              <w:pStyle w:val="TableParagraph"/>
              <w:tabs>
                <w:tab w:val="left" w:pos="1524"/>
                <w:tab w:val="left" w:pos="3648"/>
              </w:tabs>
              <w:ind w:left="108" w:right="94"/>
              <w:rPr>
                <w:i/>
              </w:rPr>
            </w:pPr>
            <w:r>
              <w:rPr>
                <w:i/>
                <w:u w:val="single"/>
              </w:rPr>
              <w:t>Saper</w:t>
            </w:r>
            <w:r>
              <w:rPr>
                <w:i/>
                <w:spacing w:val="-21"/>
                <w:u w:val="single"/>
              </w:rPr>
              <w:t xml:space="preserve"> </w:t>
            </w:r>
            <w:r>
              <w:rPr>
                <w:i/>
                <w:u w:val="single"/>
              </w:rPr>
              <w:t>calcolare</w:t>
            </w:r>
            <w:r>
              <w:rPr>
                <w:i/>
                <w:spacing w:val="-20"/>
                <w:u w:val="single"/>
              </w:rPr>
              <w:t xml:space="preserve"> </w:t>
            </w:r>
            <w:r>
              <w:rPr>
                <w:i/>
                <w:u w:val="single"/>
              </w:rPr>
              <w:t>permutazioni,</w:t>
            </w:r>
            <w:r>
              <w:rPr>
                <w:i/>
                <w:spacing w:val="-20"/>
                <w:u w:val="single"/>
              </w:rPr>
              <w:t xml:space="preserve"> </w:t>
            </w:r>
            <w:r>
              <w:rPr>
                <w:i/>
                <w:u w:val="single"/>
              </w:rPr>
              <w:t>disposizioni</w:t>
            </w:r>
            <w:r>
              <w:rPr>
                <w:i/>
                <w:spacing w:val="-22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</w:rPr>
              <w:t xml:space="preserve"> </w:t>
            </w:r>
            <w:r>
              <w:rPr>
                <w:i/>
                <w:u w:val="single"/>
              </w:rPr>
              <w:t>combinazioni semplici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o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con ripetizioni</w:t>
            </w:r>
          </w:p>
          <w:p w14:paraId="34EB6A6D" w14:textId="3DD83DE2" w:rsidR="0010688C" w:rsidRDefault="0010688C" w:rsidP="0010688C">
            <w:pPr>
              <w:pStyle w:val="TableParagraph"/>
              <w:spacing w:line="267" w:lineRule="exact"/>
              <w:ind w:left="108"/>
              <w:rPr>
                <w:i/>
              </w:rPr>
            </w:pPr>
            <w:r>
              <w:rPr>
                <w:i/>
                <w:u w:val="single"/>
              </w:rPr>
              <w:t>calcolare</w:t>
            </w:r>
            <w:r>
              <w:rPr>
                <w:i/>
                <w:spacing w:val="34"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la probabilità </w:t>
            </w:r>
            <w:r>
              <w:rPr>
                <w:i/>
                <w:spacing w:val="33"/>
                <w:u w:val="single"/>
              </w:rPr>
              <w:t>di</w:t>
            </w:r>
            <w:r>
              <w:rPr>
                <w:i/>
                <w:spacing w:val="32"/>
                <w:u w:val="single"/>
              </w:rPr>
              <w:t xml:space="preserve"> </w:t>
            </w:r>
            <w:r>
              <w:rPr>
                <w:i/>
                <w:u w:val="single"/>
              </w:rPr>
              <w:t>un evento</w:t>
            </w:r>
            <w:bookmarkStart w:id="1" w:name="_GoBack"/>
            <w:bookmarkEnd w:id="1"/>
            <w:r>
              <w:rPr>
                <w:i/>
                <w:u w:val="single"/>
              </w:rPr>
              <w:t>,</w:t>
            </w:r>
          </w:p>
          <w:p w14:paraId="465E9C9B" w14:textId="77777777" w:rsidR="0010688C" w:rsidRDefault="0010688C" w:rsidP="0010688C">
            <w:pPr>
              <w:pStyle w:val="TableParagraph"/>
              <w:spacing w:line="267" w:lineRule="exact"/>
              <w:ind w:left="108"/>
              <w:rPr>
                <w:i/>
              </w:rPr>
            </w:pPr>
            <w:r>
              <w:rPr>
                <w:rFonts w:ascii="Times New Roman" w:hAnsi="Times New Roman"/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dell’evento</w:t>
            </w:r>
            <w:r>
              <w:rPr>
                <w:i/>
                <w:spacing w:val="42"/>
                <w:u w:val="single"/>
              </w:rPr>
              <w:t xml:space="preserve"> </w:t>
            </w:r>
            <w:r>
              <w:rPr>
                <w:i/>
                <w:u w:val="single"/>
              </w:rPr>
              <w:t>contrario</w:t>
            </w:r>
            <w:r>
              <w:rPr>
                <w:i/>
                <w:spacing w:val="41"/>
                <w:u w:val="single"/>
              </w:rPr>
              <w:t xml:space="preserve"> </w:t>
            </w:r>
            <w:r>
              <w:rPr>
                <w:i/>
                <w:u w:val="single"/>
              </w:rPr>
              <w:t>dell’intersezione</w:t>
            </w:r>
            <w:r>
              <w:rPr>
                <w:i/>
                <w:spacing w:val="42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43"/>
                <w:u w:val="single"/>
              </w:rPr>
              <w:t xml:space="preserve"> </w:t>
            </w:r>
            <w:r>
              <w:rPr>
                <w:i/>
                <w:u w:val="single"/>
              </w:rPr>
              <w:t>la</w:t>
            </w:r>
          </w:p>
          <w:p w14:paraId="36AACB50" w14:textId="77777777" w:rsidR="0010688C" w:rsidRDefault="0010688C" w:rsidP="0010688C">
            <w:pPr>
              <w:pStyle w:val="TableParagraph"/>
              <w:spacing w:before="2"/>
              <w:ind w:left="108"/>
              <w:rPr>
                <w:i/>
              </w:rPr>
            </w:pPr>
            <w:r>
              <w:rPr>
                <w:i/>
                <w:u w:val="single"/>
              </w:rPr>
              <w:t>unione di due eventi</w:t>
            </w:r>
          </w:p>
        </w:tc>
      </w:tr>
    </w:tbl>
    <w:p w14:paraId="600458B2" w14:textId="77777777" w:rsidR="00034900" w:rsidRDefault="00034900">
      <w:pPr>
        <w:sectPr w:rsidR="00034900" w:rsidSect="0010688C">
          <w:headerReference w:type="default" r:id="rId7"/>
          <w:pgSz w:w="16840" w:h="11910" w:orient="landscape"/>
          <w:pgMar w:top="3380" w:right="600" w:bottom="280" w:left="980" w:header="340" w:footer="0" w:gutter="0"/>
          <w:cols w:space="720"/>
          <w:docGrid w:linePitch="299"/>
        </w:sect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7"/>
      </w:tblGrid>
      <w:tr w:rsidR="00034900" w14:paraId="600458BC" w14:textId="77777777">
        <w:trPr>
          <w:trHeight w:val="268"/>
        </w:trPr>
        <w:tc>
          <w:tcPr>
            <w:tcW w:w="14987" w:type="dxa"/>
            <w:shd w:val="clear" w:color="auto" w:fill="FFC000"/>
          </w:tcPr>
          <w:p w14:paraId="600458BB" w14:textId="77777777" w:rsidR="00034900" w:rsidRDefault="002C1E57">
            <w:pPr>
              <w:pStyle w:val="TableParagraph"/>
              <w:spacing w:line="248" w:lineRule="exact"/>
              <w:ind w:left="6588" w:right="6574"/>
              <w:jc w:val="center"/>
              <w:rPr>
                <w:b/>
              </w:rPr>
            </w:pPr>
            <w:r>
              <w:rPr>
                <w:b/>
                <w:u w:val="thick"/>
              </w:rPr>
              <w:lastRenderedPageBreak/>
              <w:t>VALUTAZIONE</w:t>
            </w:r>
          </w:p>
        </w:tc>
      </w:tr>
      <w:tr w:rsidR="00034900" w14:paraId="600458C3" w14:textId="77777777">
        <w:trPr>
          <w:trHeight w:val="1869"/>
        </w:trPr>
        <w:tc>
          <w:tcPr>
            <w:tcW w:w="14987" w:type="dxa"/>
            <w:tcBorders>
              <w:bottom w:val="single" w:sz="6" w:space="0" w:color="000000"/>
            </w:tcBorders>
          </w:tcPr>
          <w:p w14:paraId="600458BD" w14:textId="77777777" w:rsidR="00034900" w:rsidRDefault="002C1E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7" w:lineRule="exact"/>
            </w:pPr>
            <w:r>
              <w:t>Attività di</w:t>
            </w:r>
            <w:r>
              <w:rPr>
                <w:spacing w:val="-4"/>
              </w:rPr>
              <w:t xml:space="preserve"> </w:t>
            </w:r>
            <w:r>
              <w:t>team-</w:t>
            </w:r>
            <w:proofErr w:type="spellStart"/>
            <w:r>
              <w:t>working</w:t>
            </w:r>
            <w:proofErr w:type="spellEnd"/>
          </w:p>
          <w:p w14:paraId="600458BE" w14:textId="77777777" w:rsidR="00034900" w:rsidRDefault="002C1E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Esercizi assegnati da svolgere a casa e relativo</w:t>
            </w:r>
            <w:r>
              <w:rPr>
                <w:spacing w:val="-11"/>
              </w:rPr>
              <w:t xml:space="preserve"> </w:t>
            </w:r>
            <w:r>
              <w:t>controllo</w:t>
            </w:r>
          </w:p>
          <w:p w14:paraId="600458BF" w14:textId="77777777" w:rsidR="00034900" w:rsidRDefault="002C1E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orale</w:t>
            </w:r>
          </w:p>
          <w:p w14:paraId="600458C0" w14:textId="77777777" w:rsidR="00034900" w:rsidRDefault="002C1E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6" w:lineRule="exact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scritta</w:t>
            </w:r>
          </w:p>
          <w:p w14:paraId="600458C1" w14:textId="77777777" w:rsidR="00034900" w:rsidRDefault="002C1E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8" w:lineRule="exact"/>
            </w:pPr>
            <w:r>
              <w:t>Verifica scritta semi-strutturata con risposte a scelta multipla, domande aperte, completamento di</w:t>
            </w:r>
            <w:r>
              <w:rPr>
                <w:spacing w:val="-23"/>
              </w:rPr>
              <w:t xml:space="preserve"> </w:t>
            </w:r>
            <w:r>
              <w:t>tabelle</w:t>
            </w:r>
          </w:p>
          <w:p w14:paraId="600458C2" w14:textId="77777777" w:rsidR="00034900" w:rsidRDefault="002C1E5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…</w:t>
            </w:r>
          </w:p>
        </w:tc>
      </w:tr>
    </w:tbl>
    <w:p w14:paraId="600458C4" w14:textId="77777777" w:rsidR="00034900" w:rsidRDefault="00034900">
      <w:pPr>
        <w:rPr>
          <w:b/>
          <w:sz w:val="20"/>
        </w:rPr>
      </w:pPr>
    </w:p>
    <w:p w14:paraId="600458C5" w14:textId="77777777" w:rsidR="00034900" w:rsidRDefault="00034900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8"/>
      </w:tblGrid>
      <w:tr w:rsidR="00034900" w14:paraId="600458C7" w14:textId="77777777">
        <w:trPr>
          <w:trHeight w:val="265"/>
        </w:trPr>
        <w:tc>
          <w:tcPr>
            <w:tcW w:w="14988" w:type="dxa"/>
            <w:shd w:val="clear" w:color="auto" w:fill="FFC000"/>
          </w:tcPr>
          <w:p w14:paraId="600458C6" w14:textId="77777777" w:rsidR="00034900" w:rsidRDefault="002C1E57">
            <w:pPr>
              <w:pStyle w:val="TableParagraph"/>
              <w:spacing w:line="246" w:lineRule="exact"/>
              <w:ind w:left="6554" w:right="6541"/>
              <w:jc w:val="center"/>
              <w:rPr>
                <w:b/>
              </w:rPr>
            </w:pPr>
            <w:r>
              <w:rPr>
                <w:b/>
                <w:u w:val="thick"/>
              </w:rPr>
              <w:t>STRUMENTI</w:t>
            </w:r>
          </w:p>
        </w:tc>
      </w:tr>
      <w:tr w:rsidR="00034900" w14:paraId="600458D3" w14:textId="77777777">
        <w:trPr>
          <w:trHeight w:val="3208"/>
        </w:trPr>
        <w:tc>
          <w:tcPr>
            <w:tcW w:w="14988" w:type="dxa"/>
          </w:tcPr>
          <w:p w14:paraId="1EA373A9" w14:textId="5F52C282" w:rsidR="0010688C" w:rsidRDefault="0010688C" w:rsidP="0010688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714" w:hanging="357"/>
              <w:jc w:val="both"/>
              <w:rPr>
                <w:color w:val="000000"/>
              </w:rPr>
            </w:pPr>
            <w:r>
              <w:t>Libro di testo: MATEMATICA.VERDE CON TUTOR - VOLUME 4A e 4B Autori: Bergamini, Barozzi. Editrice Zanichelli</w:t>
            </w:r>
          </w:p>
          <w:p w14:paraId="600458C9" w14:textId="77777777" w:rsidR="00034900" w:rsidRDefault="002C1E57" w:rsidP="0010688C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714" w:hanging="357"/>
              <w:jc w:val="both"/>
            </w:pPr>
            <w:r>
              <w:t>Calcolatrici</w:t>
            </w:r>
          </w:p>
          <w:p w14:paraId="600458CA" w14:textId="77777777" w:rsidR="00034900" w:rsidRDefault="002C1E57" w:rsidP="0010688C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714" w:hanging="357"/>
              <w:jc w:val="both"/>
            </w:pPr>
            <w:r>
              <w:t>Dispense/materiali forniti dal</w:t>
            </w:r>
            <w:r w:rsidRPr="0010688C">
              <w:t xml:space="preserve"> </w:t>
            </w:r>
            <w:r>
              <w:t>docente</w:t>
            </w:r>
          </w:p>
          <w:p w14:paraId="600458CB" w14:textId="77777777" w:rsidR="00034900" w:rsidRDefault="002C1E57" w:rsidP="0010688C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714" w:hanging="357"/>
              <w:jc w:val="both"/>
            </w:pPr>
            <w:r>
              <w:t>Eserciziari</w:t>
            </w:r>
          </w:p>
          <w:p w14:paraId="600458CC" w14:textId="77777777" w:rsidR="00034900" w:rsidRDefault="002C1E57" w:rsidP="0010688C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714" w:hanging="357"/>
              <w:jc w:val="both"/>
            </w:pPr>
            <w:r>
              <w:t>Internet</w:t>
            </w:r>
          </w:p>
          <w:p w14:paraId="600458CD" w14:textId="77777777" w:rsidR="00034900" w:rsidRDefault="002C1E57" w:rsidP="0010688C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714" w:hanging="357"/>
              <w:jc w:val="both"/>
            </w:pPr>
            <w:r>
              <w:t>Mappe</w:t>
            </w:r>
            <w:r w:rsidRPr="0010688C">
              <w:t xml:space="preserve"> </w:t>
            </w:r>
            <w:r>
              <w:t>concettuali</w:t>
            </w:r>
          </w:p>
          <w:p w14:paraId="600458CE" w14:textId="77777777" w:rsidR="00034900" w:rsidRDefault="002C1E57" w:rsidP="0010688C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714" w:hanging="357"/>
              <w:jc w:val="both"/>
            </w:pPr>
            <w:r>
              <w:t>PC</w:t>
            </w:r>
          </w:p>
          <w:p w14:paraId="600458CF" w14:textId="77777777" w:rsidR="00034900" w:rsidRDefault="002C1E57" w:rsidP="0010688C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714" w:hanging="357"/>
              <w:jc w:val="both"/>
            </w:pPr>
            <w:r>
              <w:t>Schemi</w:t>
            </w:r>
          </w:p>
          <w:p w14:paraId="600458D0" w14:textId="77777777" w:rsidR="00034900" w:rsidRDefault="002C1E57" w:rsidP="0010688C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714" w:hanging="357"/>
              <w:jc w:val="both"/>
            </w:pPr>
            <w:r>
              <w:t>Testo/i in</w:t>
            </w:r>
            <w:r w:rsidRPr="0010688C">
              <w:t xml:space="preserve"> </w:t>
            </w:r>
            <w:r>
              <w:t>adozione</w:t>
            </w:r>
          </w:p>
          <w:p w14:paraId="600458D1" w14:textId="77777777" w:rsidR="00034900" w:rsidRDefault="002C1E57" w:rsidP="0010688C">
            <w:pPr>
              <w:widowControl/>
              <w:numPr>
                <w:ilvl w:val="0"/>
                <w:numId w:val="5"/>
              </w:numPr>
              <w:autoSpaceDE/>
              <w:autoSpaceDN/>
              <w:spacing w:line="259" w:lineRule="auto"/>
              <w:ind w:left="714" w:hanging="357"/>
              <w:jc w:val="both"/>
            </w:pPr>
            <w:r>
              <w:t>Video</w:t>
            </w:r>
          </w:p>
          <w:p w14:paraId="600458D2" w14:textId="48DCFCFE" w:rsidR="00034900" w:rsidRDefault="00034900" w:rsidP="0010688C">
            <w:pPr>
              <w:pStyle w:val="TableParagraph"/>
              <w:tabs>
                <w:tab w:val="left" w:pos="830"/>
                <w:tab w:val="left" w:pos="831"/>
              </w:tabs>
              <w:spacing w:line="268" w:lineRule="exact"/>
              <w:ind w:left="0"/>
            </w:pPr>
          </w:p>
        </w:tc>
      </w:tr>
    </w:tbl>
    <w:p w14:paraId="600458D5" w14:textId="77777777" w:rsidR="00034900" w:rsidRDefault="00034900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8"/>
      </w:tblGrid>
      <w:tr w:rsidR="00034900" w14:paraId="600458D7" w14:textId="77777777">
        <w:trPr>
          <w:trHeight w:val="268"/>
        </w:trPr>
        <w:tc>
          <w:tcPr>
            <w:tcW w:w="14988" w:type="dxa"/>
            <w:shd w:val="clear" w:color="auto" w:fill="FFC000"/>
          </w:tcPr>
          <w:p w14:paraId="600458D6" w14:textId="77777777" w:rsidR="00034900" w:rsidRDefault="002C1E57">
            <w:pPr>
              <w:pStyle w:val="TableParagraph"/>
              <w:spacing w:line="248" w:lineRule="exact"/>
              <w:ind w:left="6554" w:right="6541"/>
              <w:jc w:val="center"/>
              <w:rPr>
                <w:b/>
              </w:rPr>
            </w:pPr>
            <w:r>
              <w:rPr>
                <w:b/>
                <w:u w:val="thick"/>
              </w:rPr>
              <w:t>METODOLOGIE</w:t>
            </w:r>
          </w:p>
        </w:tc>
      </w:tr>
      <w:tr w:rsidR="00034900" w14:paraId="600458E0" w14:textId="77777777">
        <w:trPr>
          <w:trHeight w:val="2138"/>
        </w:trPr>
        <w:tc>
          <w:tcPr>
            <w:tcW w:w="14988" w:type="dxa"/>
          </w:tcPr>
          <w:p w14:paraId="600458D9" w14:textId="77777777" w:rsidR="00034900" w:rsidRDefault="002C1E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Cooperative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  <w:p w14:paraId="600458DA" w14:textId="77777777" w:rsidR="00034900" w:rsidRDefault="002C1E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8" w:lineRule="exact"/>
            </w:pPr>
            <w:proofErr w:type="spellStart"/>
            <w:r>
              <w:t>Debate</w:t>
            </w:r>
            <w:proofErr w:type="spellEnd"/>
          </w:p>
          <w:p w14:paraId="600458DB" w14:textId="77777777" w:rsidR="00034900" w:rsidRDefault="002C1E57">
            <w:pPr>
              <w:pStyle w:val="TableParagraph"/>
              <w:spacing w:line="265" w:lineRule="exact"/>
              <w:ind w:left="830"/>
            </w:pP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</w:p>
          <w:p w14:paraId="600458DC" w14:textId="77777777" w:rsidR="00034900" w:rsidRDefault="002C1E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9" w:lineRule="exact"/>
            </w:pPr>
            <w:r>
              <w:t>Peer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education</w:t>
            </w:r>
            <w:proofErr w:type="spellEnd"/>
          </w:p>
          <w:p w14:paraId="600458DD" w14:textId="77777777" w:rsidR="00034900" w:rsidRDefault="002C1E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8" w:lineRule="exact"/>
            </w:pPr>
            <w:proofErr w:type="spellStart"/>
            <w:r>
              <w:t>Problem</w:t>
            </w:r>
            <w:proofErr w:type="spellEnd"/>
            <w:r>
              <w:t xml:space="preserve"> solving</w:t>
            </w:r>
          </w:p>
          <w:p w14:paraId="600458DE" w14:textId="77777777" w:rsidR="00034900" w:rsidRDefault="002C1E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8" w:lineRule="exact"/>
            </w:pPr>
            <w:proofErr w:type="spellStart"/>
            <w:r>
              <w:t>Role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playing</w:t>
            </w:r>
            <w:proofErr w:type="spellEnd"/>
          </w:p>
          <w:p w14:paraId="600458DF" w14:textId="77777777" w:rsidR="00034900" w:rsidRDefault="002C1E5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6" w:lineRule="exact"/>
            </w:pPr>
            <w:r>
              <w:t>Storytelling</w:t>
            </w:r>
          </w:p>
        </w:tc>
      </w:tr>
    </w:tbl>
    <w:p w14:paraId="600458E1" w14:textId="77777777" w:rsidR="00034900" w:rsidRDefault="00034900">
      <w:pPr>
        <w:spacing w:line="246" w:lineRule="exact"/>
        <w:sectPr w:rsidR="00034900">
          <w:headerReference w:type="default" r:id="rId8"/>
          <w:pgSz w:w="16840" w:h="11910" w:orient="landscape"/>
          <w:pgMar w:top="700" w:right="600" w:bottom="280" w:left="980" w:header="0" w:footer="0" w:gutter="0"/>
          <w:cols w:space="720"/>
        </w:sectPr>
      </w:pPr>
    </w:p>
    <w:p w14:paraId="600458E4" w14:textId="77777777" w:rsidR="00034900" w:rsidRDefault="002C1E57">
      <w:pPr>
        <w:pStyle w:val="Corpotesto"/>
        <w:spacing w:before="101"/>
        <w:ind w:left="152"/>
      </w:pPr>
      <w:r>
        <w:lastRenderedPageBreak/>
        <w:t>Griglia di valutazione</w:t>
      </w:r>
    </w:p>
    <w:p w14:paraId="600458E5" w14:textId="77777777" w:rsidR="00034900" w:rsidRDefault="00034900">
      <w:pPr>
        <w:spacing w:before="12"/>
        <w:rPr>
          <w:b/>
          <w:sz w:val="16"/>
        </w:rPr>
      </w:pPr>
    </w:p>
    <w:tbl>
      <w:tblPr>
        <w:tblW w:w="0" w:type="auto"/>
        <w:tblInd w:w="1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362"/>
        <w:gridCol w:w="6306"/>
        <w:gridCol w:w="4034"/>
      </w:tblGrid>
      <w:tr w:rsidR="00034900" w14:paraId="600458EA" w14:textId="77777777">
        <w:trPr>
          <w:trHeight w:val="367"/>
        </w:trPr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00458E6" w14:textId="77777777" w:rsidR="00034900" w:rsidRDefault="002C1E57">
            <w:pPr>
              <w:pStyle w:val="TableParagraph"/>
              <w:tabs>
                <w:tab w:val="left" w:pos="904"/>
              </w:tabs>
              <w:spacing w:before="1" w:line="184" w:lineRule="exact"/>
              <w:ind w:left="336" w:right="230" w:hanging="108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color w:val="FFFFFF"/>
                <w:sz w:val="16"/>
              </w:rPr>
              <w:t>VOTO</w:t>
            </w:r>
            <w:r>
              <w:rPr>
                <w:rFonts w:ascii="Times New Roman"/>
                <w:b/>
                <w:i/>
                <w:color w:val="FFFFFF"/>
                <w:sz w:val="16"/>
              </w:rPr>
              <w:tab/>
            </w:r>
            <w:r>
              <w:rPr>
                <w:rFonts w:ascii="Times New Roman"/>
                <w:b/>
                <w:i/>
                <w:color w:val="FFFFFF"/>
                <w:spacing w:val="-9"/>
                <w:sz w:val="16"/>
              </w:rPr>
              <w:t xml:space="preserve">in </w:t>
            </w:r>
            <w:r>
              <w:rPr>
                <w:rFonts w:ascii="Times New Roman"/>
                <w:b/>
                <w:i/>
                <w:color w:val="FFFFFF"/>
                <w:sz w:val="16"/>
              </w:rPr>
              <w:t>DECIMI</w:t>
            </w:r>
          </w:p>
        </w:tc>
        <w:tc>
          <w:tcPr>
            <w:tcW w:w="3362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00458E7" w14:textId="77777777" w:rsidR="00034900" w:rsidRDefault="002C1E57">
            <w:pPr>
              <w:pStyle w:val="TableParagraph"/>
              <w:spacing w:before="93"/>
              <w:ind w:left="1123" w:right="112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color w:val="FFFFFF"/>
                <w:sz w:val="16"/>
              </w:rPr>
              <w:t>CONOSCENZE</w:t>
            </w:r>
          </w:p>
        </w:tc>
        <w:tc>
          <w:tcPr>
            <w:tcW w:w="6306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00458E8" w14:textId="77777777" w:rsidR="00034900" w:rsidRDefault="002C1E57">
            <w:pPr>
              <w:pStyle w:val="TableParagraph"/>
              <w:spacing w:before="93"/>
              <w:ind w:left="2586" w:right="2586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color w:val="FFFFFF"/>
                <w:sz w:val="16"/>
              </w:rPr>
              <w:t>COMPETENZE</w:t>
            </w:r>
          </w:p>
        </w:tc>
        <w:tc>
          <w:tcPr>
            <w:tcW w:w="4034" w:type="dxa"/>
            <w:tcBorders>
              <w:top w:val="nil"/>
              <w:left w:val="nil"/>
              <w:right w:val="nil"/>
            </w:tcBorders>
            <w:shd w:val="clear" w:color="auto" w:fill="4471C4"/>
          </w:tcPr>
          <w:p w14:paraId="600458E9" w14:textId="77777777" w:rsidR="00034900" w:rsidRDefault="002C1E57">
            <w:pPr>
              <w:pStyle w:val="TableParagraph"/>
              <w:spacing w:before="93"/>
              <w:ind w:left="1655" w:right="1645"/>
              <w:jc w:val="center"/>
              <w:rPr>
                <w:rFonts w:ascii="Times New Roman" w:hAnsi="Times New Roman"/>
                <w:b/>
                <w:i/>
                <w:sz w:val="16"/>
              </w:rPr>
            </w:pPr>
            <w:r>
              <w:rPr>
                <w:rFonts w:ascii="Times New Roman" w:hAnsi="Times New Roman"/>
                <w:b/>
                <w:i/>
                <w:color w:val="FFFFFF"/>
                <w:sz w:val="16"/>
              </w:rPr>
              <w:t>ABILITA’</w:t>
            </w:r>
          </w:p>
        </w:tc>
      </w:tr>
      <w:tr w:rsidR="00034900" w14:paraId="600458EF" w14:textId="77777777">
        <w:trPr>
          <w:trHeight w:val="182"/>
        </w:trPr>
        <w:tc>
          <w:tcPr>
            <w:tcW w:w="1272" w:type="dxa"/>
            <w:tcBorders>
              <w:left w:val="nil"/>
            </w:tcBorders>
            <w:shd w:val="clear" w:color="auto" w:fill="4471C4"/>
          </w:tcPr>
          <w:p w14:paraId="600458EB" w14:textId="77777777" w:rsidR="00034900" w:rsidRDefault="0003490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62" w:type="dxa"/>
            <w:shd w:val="clear" w:color="auto" w:fill="B4C5E7"/>
          </w:tcPr>
          <w:p w14:paraId="600458EC" w14:textId="77777777" w:rsidR="00034900" w:rsidRDefault="0003490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06" w:type="dxa"/>
            <w:tcBorders>
              <w:right w:val="single" w:sz="6" w:space="0" w:color="FFFFFF"/>
            </w:tcBorders>
            <w:shd w:val="clear" w:color="auto" w:fill="B4C5E7"/>
          </w:tcPr>
          <w:p w14:paraId="600458ED" w14:textId="77777777" w:rsidR="00034900" w:rsidRDefault="0003490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34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600458EE" w14:textId="77777777" w:rsidR="00034900" w:rsidRDefault="0003490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34900" w14:paraId="600458F4" w14:textId="77777777">
        <w:trPr>
          <w:trHeight w:val="184"/>
        </w:trPr>
        <w:tc>
          <w:tcPr>
            <w:tcW w:w="1272" w:type="dxa"/>
            <w:tcBorders>
              <w:left w:val="nil"/>
            </w:tcBorders>
            <w:shd w:val="clear" w:color="auto" w:fill="4471C4"/>
          </w:tcPr>
          <w:p w14:paraId="600458F0" w14:textId="77777777" w:rsidR="00034900" w:rsidRDefault="002C1E57">
            <w:pPr>
              <w:pStyle w:val="TableParagraph"/>
              <w:spacing w:before="1" w:line="163" w:lineRule="exact"/>
              <w:ind w:lef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3362" w:type="dxa"/>
            <w:shd w:val="clear" w:color="auto" w:fill="D9E1F3"/>
          </w:tcPr>
          <w:p w14:paraId="600458F1" w14:textId="77777777" w:rsidR="00034900" w:rsidRDefault="002C1E57">
            <w:pPr>
              <w:pStyle w:val="TableParagraph"/>
              <w:spacing w:before="1" w:line="163" w:lineRule="exact"/>
              <w:ind w:lef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Non espresse.</w:t>
            </w:r>
          </w:p>
        </w:tc>
        <w:tc>
          <w:tcPr>
            <w:tcW w:w="6306" w:type="dxa"/>
            <w:tcBorders>
              <w:right w:val="single" w:sz="6" w:space="0" w:color="FFFFFF"/>
            </w:tcBorders>
            <w:shd w:val="clear" w:color="auto" w:fill="D9E1F3"/>
          </w:tcPr>
          <w:p w14:paraId="600458F2" w14:textId="77777777" w:rsidR="00034900" w:rsidRDefault="002C1E57">
            <w:pPr>
              <w:pStyle w:val="TableParagraph"/>
              <w:spacing w:before="1" w:line="163" w:lineRule="exact"/>
              <w:ind w:lef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Non evidenziate: non si esprime</w:t>
            </w:r>
          </w:p>
        </w:tc>
        <w:tc>
          <w:tcPr>
            <w:tcW w:w="4034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600458F3" w14:textId="77777777" w:rsidR="00034900" w:rsidRDefault="002C1E57">
            <w:pPr>
              <w:pStyle w:val="TableParagraph"/>
              <w:spacing w:before="1" w:line="163" w:lineRule="exact"/>
              <w:ind w:lef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Non attivate</w:t>
            </w:r>
          </w:p>
        </w:tc>
      </w:tr>
      <w:tr w:rsidR="00034900" w14:paraId="600458F9" w14:textId="77777777">
        <w:trPr>
          <w:trHeight w:val="184"/>
        </w:trPr>
        <w:tc>
          <w:tcPr>
            <w:tcW w:w="1272" w:type="dxa"/>
            <w:tcBorders>
              <w:left w:val="nil"/>
            </w:tcBorders>
            <w:shd w:val="clear" w:color="auto" w:fill="4471C4"/>
          </w:tcPr>
          <w:p w14:paraId="600458F5" w14:textId="77777777" w:rsidR="00034900" w:rsidRDefault="002C1E57">
            <w:pPr>
              <w:pStyle w:val="TableParagraph"/>
              <w:spacing w:before="1" w:line="163" w:lineRule="exact"/>
              <w:ind w:lef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3362" w:type="dxa"/>
            <w:shd w:val="clear" w:color="auto" w:fill="B4C5E7"/>
          </w:tcPr>
          <w:p w14:paraId="600458F6" w14:textId="77777777" w:rsidR="00034900" w:rsidRDefault="002C1E57">
            <w:pPr>
              <w:pStyle w:val="TableParagraph"/>
              <w:spacing w:before="1" w:line="163" w:lineRule="exact"/>
              <w:ind w:lef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Molto </w:t>
            </w:r>
            <w:proofErr w:type="gramStart"/>
            <w:r>
              <w:rPr>
                <w:rFonts w:ascii="Times New Roman"/>
                <w:sz w:val="16"/>
              </w:rPr>
              <w:t>frammentarie .</w:t>
            </w:r>
            <w:proofErr w:type="gramEnd"/>
          </w:p>
        </w:tc>
        <w:tc>
          <w:tcPr>
            <w:tcW w:w="6306" w:type="dxa"/>
            <w:tcBorders>
              <w:right w:val="single" w:sz="6" w:space="0" w:color="FFFFFF"/>
            </w:tcBorders>
            <w:shd w:val="clear" w:color="auto" w:fill="B4C5E7"/>
          </w:tcPr>
          <w:p w14:paraId="600458F7" w14:textId="77777777" w:rsidR="00034900" w:rsidRDefault="002C1E57">
            <w:pPr>
              <w:pStyle w:val="TableParagraph"/>
              <w:spacing w:before="1" w:line="163" w:lineRule="exact"/>
              <w:ind w:lef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Non applica le conoscenze minime anche se guidato. Si esprime in modo scorretto</w:t>
            </w:r>
          </w:p>
        </w:tc>
        <w:tc>
          <w:tcPr>
            <w:tcW w:w="4034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600458F8" w14:textId="77777777" w:rsidR="00034900" w:rsidRDefault="002C1E57">
            <w:pPr>
              <w:pStyle w:val="TableParagraph"/>
              <w:spacing w:before="1" w:line="163" w:lineRule="exact"/>
              <w:ind w:lef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Non sa rielaborare</w:t>
            </w:r>
          </w:p>
        </w:tc>
      </w:tr>
      <w:tr w:rsidR="00034900" w14:paraId="600458FE" w14:textId="77777777">
        <w:trPr>
          <w:trHeight w:val="180"/>
        </w:trPr>
        <w:tc>
          <w:tcPr>
            <w:tcW w:w="1272" w:type="dxa"/>
            <w:tcBorders>
              <w:left w:val="nil"/>
              <w:bottom w:val="single" w:sz="6" w:space="0" w:color="FFFFFF"/>
            </w:tcBorders>
            <w:shd w:val="clear" w:color="auto" w:fill="4471C4"/>
          </w:tcPr>
          <w:p w14:paraId="600458FA" w14:textId="77777777" w:rsidR="00034900" w:rsidRDefault="002C1E57">
            <w:pPr>
              <w:pStyle w:val="TableParagraph"/>
              <w:spacing w:line="161" w:lineRule="exact"/>
              <w:ind w:lef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3362" w:type="dxa"/>
            <w:tcBorders>
              <w:bottom w:val="single" w:sz="6" w:space="0" w:color="FFFFFF"/>
            </w:tcBorders>
            <w:shd w:val="clear" w:color="auto" w:fill="D9E1F3"/>
          </w:tcPr>
          <w:p w14:paraId="600458FB" w14:textId="77777777" w:rsidR="00034900" w:rsidRDefault="002C1E57">
            <w:pPr>
              <w:pStyle w:val="TableParagraph"/>
              <w:spacing w:line="161" w:lineRule="exact"/>
              <w:ind w:lef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Lacunose e parziali.</w:t>
            </w:r>
          </w:p>
        </w:tc>
        <w:tc>
          <w:tcPr>
            <w:tcW w:w="630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9E1F3"/>
          </w:tcPr>
          <w:p w14:paraId="600458FC" w14:textId="77777777" w:rsidR="00034900" w:rsidRDefault="002C1E57">
            <w:pPr>
              <w:pStyle w:val="TableParagraph"/>
              <w:spacing w:line="161" w:lineRule="exact"/>
              <w:ind w:lef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Applica le conoscenze minime se guidato. Si esprime in modo improprio</w:t>
            </w:r>
          </w:p>
        </w:tc>
        <w:tc>
          <w:tcPr>
            <w:tcW w:w="4034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 w14:paraId="600458FD" w14:textId="77777777" w:rsidR="00034900" w:rsidRDefault="002C1E57">
            <w:pPr>
              <w:pStyle w:val="TableParagraph"/>
              <w:spacing w:line="161" w:lineRule="exact"/>
              <w:ind w:lef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Controllo poco efficace delle proprie acquisizioni</w:t>
            </w:r>
          </w:p>
        </w:tc>
      </w:tr>
      <w:tr w:rsidR="00034900" w14:paraId="60045903" w14:textId="77777777">
        <w:trPr>
          <w:trHeight w:val="180"/>
        </w:trPr>
        <w:tc>
          <w:tcPr>
            <w:tcW w:w="1272" w:type="dxa"/>
            <w:tcBorders>
              <w:top w:val="single" w:sz="6" w:space="0" w:color="FFFFFF"/>
              <w:left w:val="nil"/>
            </w:tcBorders>
            <w:shd w:val="clear" w:color="auto" w:fill="4471C4"/>
          </w:tcPr>
          <w:p w14:paraId="600458FF" w14:textId="77777777" w:rsidR="00034900" w:rsidRDefault="002C1E57">
            <w:pPr>
              <w:pStyle w:val="TableParagraph"/>
              <w:spacing w:line="161" w:lineRule="exact"/>
              <w:ind w:lef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5</w:t>
            </w:r>
          </w:p>
        </w:tc>
        <w:tc>
          <w:tcPr>
            <w:tcW w:w="3362" w:type="dxa"/>
            <w:tcBorders>
              <w:top w:val="single" w:sz="6" w:space="0" w:color="FFFFFF"/>
            </w:tcBorders>
            <w:shd w:val="clear" w:color="auto" w:fill="B4C5E7"/>
          </w:tcPr>
          <w:p w14:paraId="60045900" w14:textId="77777777" w:rsidR="00034900" w:rsidRDefault="002C1E57">
            <w:pPr>
              <w:pStyle w:val="TableParagraph"/>
              <w:spacing w:line="161" w:lineRule="exact"/>
              <w:ind w:lef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Limitate e superficiali.</w:t>
            </w:r>
          </w:p>
        </w:tc>
        <w:tc>
          <w:tcPr>
            <w:tcW w:w="6306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B4C5E7"/>
          </w:tcPr>
          <w:p w14:paraId="60045901" w14:textId="77777777" w:rsidR="00034900" w:rsidRDefault="002C1E57">
            <w:pPr>
              <w:pStyle w:val="TableParagraph"/>
              <w:spacing w:line="161" w:lineRule="exact"/>
              <w:ind w:lef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Applica le conoscenze con imperfezione, si esprime in modo impreciso</w:t>
            </w:r>
          </w:p>
        </w:tc>
        <w:tc>
          <w:tcPr>
            <w:tcW w:w="4034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 w14:paraId="60045902" w14:textId="77777777" w:rsidR="00034900" w:rsidRDefault="002C1E57">
            <w:pPr>
              <w:pStyle w:val="TableParagraph"/>
              <w:spacing w:line="161" w:lineRule="exact"/>
              <w:ind w:left="10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Gestisce con difficoltà situazioni semplici</w:t>
            </w:r>
          </w:p>
        </w:tc>
      </w:tr>
      <w:tr w:rsidR="00034900" w14:paraId="60045908" w14:textId="77777777">
        <w:trPr>
          <w:trHeight w:val="369"/>
        </w:trPr>
        <w:tc>
          <w:tcPr>
            <w:tcW w:w="1272" w:type="dxa"/>
            <w:tcBorders>
              <w:left w:val="nil"/>
            </w:tcBorders>
            <w:shd w:val="clear" w:color="auto" w:fill="4471C4"/>
          </w:tcPr>
          <w:p w14:paraId="60045904" w14:textId="77777777" w:rsidR="00034900" w:rsidRDefault="002C1E57">
            <w:pPr>
              <w:pStyle w:val="TableParagraph"/>
              <w:spacing w:before="93"/>
              <w:ind w:lef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6</w:t>
            </w:r>
          </w:p>
        </w:tc>
        <w:tc>
          <w:tcPr>
            <w:tcW w:w="3362" w:type="dxa"/>
            <w:shd w:val="clear" w:color="auto" w:fill="D9E1F3"/>
          </w:tcPr>
          <w:p w14:paraId="60045905" w14:textId="77777777" w:rsidR="00034900" w:rsidRDefault="002C1E57">
            <w:pPr>
              <w:pStyle w:val="TableParagraph"/>
              <w:spacing w:before="2" w:line="180" w:lineRule="atLeast"/>
              <w:ind w:left="103" w:right="16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Sufficienti rispetto agli obiettivi minimi ma non approfondite.</w:t>
            </w:r>
          </w:p>
        </w:tc>
        <w:tc>
          <w:tcPr>
            <w:tcW w:w="6306" w:type="dxa"/>
            <w:tcBorders>
              <w:right w:val="single" w:sz="6" w:space="0" w:color="FFFFFF"/>
            </w:tcBorders>
            <w:shd w:val="clear" w:color="auto" w:fill="D9E1F3"/>
          </w:tcPr>
          <w:p w14:paraId="60045906" w14:textId="77777777" w:rsidR="00034900" w:rsidRDefault="002C1E57">
            <w:pPr>
              <w:pStyle w:val="TableParagraph"/>
              <w:spacing w:before="93"/>
              <w:ind w:lef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Applica le conoscenze senza commettere errori sostanziali. Si esprime in modo semplice.</w:t>
            </w:r>
          </w:p>
        </w:tc>
        <w:tc>
          <w:tcPr>
            <w:tcW w:w="4034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60045907" w14:textId="77777777" w:rsidR="00034900" w:rsidRDefault="002C1E57">
            <w:pPr>
              <w:pStyle w:val="TableParagraph"/>
              <w:spacing w:before="2" w:line="180" w:lineRule="atLeast"/>
              <w:ind w:left="101" w:right="4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Rielabora sufficientemente le informazioni e gestisce situazioni semplici.</w:t>
            </w:r>
          </w:p>
        </w:tc>
      </w:tr>
      <w:tr w:rsidR="00034900" w14:paraId="6004590D" w14:textId="77777777">
        <w:trPr>
          <w:trHeight w:val="366"/>
        </w:trPr>
        <w:tc>
          <w:tcPr>
            <w:tcW w:w="1272" w:type="dxa"/>
            <w:tcBorders>
              <w:left w:val="nil"/>
            </w:tcBorders>
            <w:shd w:val="clear" w:color="auto" w:fill="4471C4"/>
          </w:tcPr>
          <w:p w14:paraId="60045909" w14:textId="77777777" w:rsidR="00034900" w:rsidRDefault="002C1E57">
            <w:pPr>
              <w:pStyle w:val="TableParagraph"/>
              <w:spacing w:before="92"/>
              <w:ind w:lef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7</w:t>
            </w:r>
          </w:p>
        </w:tc>
        <w:tc>
          <w:tcPr>
            <w:tcW w:w="3362" w:type="dxa"/>
            <w:shd w:val="clear" w:color="auto" w:fill="B4C5E7"/>
          </w:tcPr>
          <w:p w14:paraId="6004590A" w14:textId="77777777" w:rsidR="00034900" w:rsidRDefault="002C1E57">
            <w:pPr>
              <w:pStyle w:val="TableParagraph"/>
              <w:spacing w:before="92"/>
              <w:ind w:lef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Ha acquisito i contenuti sostanziali del modulo.</w:t>
            </w:r>
          </w:p>
        </w:tc>
        <w:tc>
          <w:tcPr>
            <w:tcW w:w="6306" w:type="dxa"/>
            <w:tcBorders>
              <w:right w:val="single" w:sz="6" w:space="0" w:color="FFFFFF"/>
            </w:tcBorders>
            <w:shd w:val="clear" w:color="auto" w:fill="B4C5E7"/>
          </w:tcPr>
          <w:p w14:paraId="6004590B" w14:textId="77777777" w:rsidR="00034900" w:rsidRDefault="002C1E57">
            <w:pPr>
              <w:pStyle w:val="TableParagraph"/>
              <w:spacing w:before="5" w:line="182" w:lineRule="exact"/>
              <w:ind w:left="104" w:right="8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Applica autonomamente le conoscenze. Espone in modo corretto e linguisticamente appropriato.</w:t>
            </w:r>
          </w:p>
        </w:tc>
        <w:tc>
          <w:tcPr>
            <w:tcW w:w="4034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6004590C" w14:textId="77777777" w:rsidR="00034900" w:rsidRDefault="002C1E57">
            <w:pPr>
              <w:pStyle w:val="TableParagraph"/>
              <w:spacing w:before="92"/>
              <w:ind w:lef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Rielabora in modo corretto le informazioni.</w:t>
            </w:r>
          </w:p>
        </w:tc>
      </w:tr>
      <w:tr w:rsidR="00034900" w14:paraId="60045912" w14:textId="77777777">
        <w:trPr>
          <w:trHeight w:val="367"/>
        </w:trPr>
        <w:tc>
          <w:tcPr>
            <w:tcW w:w="1272" w:type="dxa"/>
            <w:tcBorders>
              <w:left w:val="nil"/>
            </w:tcBorders>
            <w:shd w:val="clear" w:color="auto" w:fill="4471C4"/>
          </w:tcPr>
          <w:p w14:paraId="6004590E" w14:textId="77777777" w:rsidR="00034900" w:rsidRDefault="002C1E57">
            <w:pPr>
              <w:pStyle w:val="TableParagraph"/>
              <w:spacing w:before="90"/>
              <w:ind w:lef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8</w:t>
            </w:r>
          </w:p>
        </w:tc>
        <w:tc>
          <w:tcPr>
            <w:tcW w:w="3362" w:type="dxa"/>
            <w:shd w:val="clear" w:color="auto" w:fill="D9E1F3"/>
          </w:tcPr>
          <w:p w14:paraId="6004590F" w14:textId="77777777" w:rsidR="00034900" w:rsidRDefault="002C1E57">
            <w:pPr>
              <w:pStyle w:val="TableParagraph"/>
              <w:spacing w:before="1" w:line="184" w:lineRule="exact"/>
              <w:ind w:left="103" w:right="28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Ha acquisito i contenuti sostanziali con alcuni approfondimenti disciplinari.</w:t>
            </w:r>
          </w:p>
        </w:tc>
        <w:tc>
          <w:tcPr>
            <w:tcW w:w="6306" w:type="dxa"/>
            <w:tcBorders>
              <w:right w:val="single" w:sz="6" w:space="0" w:color="FFFFFF"/>
            </w:tcBorders>
            <w:shd w:val="clear" w:color="auto" w:fill="D9E1F3"/>
          </w:tcPr>
          <w:p w14:paraId="60045910" w14:textId="77777777" w:rsidR="00034900" w:rsidRDefault="002C1E57">
            <w:pPr>
              <w:pStyle w:val="TableParagraph"/>
              <w:spacing w:before="1" w:line="184" w:lineRule="exact"/>
              <w:ind w:left="104" w:right="50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Applica autonomamente, con qualche imperfezione, le conoscenze anche a problemi più complessi. Espone in modo corretto.</w:t>
            </w:r>
          </w:p>
        </w:tc>
        <w:tc>
          <w:tcPr>
            <w:tcW w:w="4034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 w14:paraId="60045911" w14:textId="77777777" w:rsidR="00034900" w:rsidRDefault="002C1E57">
            <w:pPr>
              <w:pStyle w:val="TableParagraph"/>
              <w:spacing w:before="90"/>
              <w:ind w:lef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Rielabora in modo corretto e significativo.</w:t>
            </w:r>
          </w:p>
        </w:tc>
      </w:tr>
      <w:tr w:rsidR="00034900" w14:paraId="60045917" w14:textId="77777777">
        <w:trPr>
          <w:trHeight w:val="364"/>
        </w:trPr>
        <w:tc>
          <w:tcPr>
            <w:tcW w:w="1272" w:type="dxa"/>
            <w:tcBorders>
              <w:left w:val="nil"/>
            </w:tcBorders>
            <w:shd w:val="clear" w:color="auto" w:fill="4471C4"/>
          </w:tcPr>
          <w:p w14:paraId="60045913" w14:textId="77777777" w:rsidR="00034900" w:rsidRDefault="002C1E57">
            <w:pPr>
              <w:pStyle w:val="TableParagraph"/>
              <w:spacing w:before="90"/>
              <w:ind w:left="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9</w:t>
            </w:r>
          </w:p>
        </w:tc>
        <w:tc>
          <w:tcPr>
            <w:tcW w:w="3362" w:type="dxa"/>
            <w:shd w:val="clear" w:color="auto" w:fill="B4C5E7"/>
          </w:tcPr>
          <w:p w14:paraId="60045914" w14:textId="77777777" w:rsidR="00034900" w:rsidRDefault="002C1E57">
            <w:pPr>
              <w:pStyle w:val="TableParagraph"/>
              <w:spacing w:before="3" w:line="182" w:lineRule="exact"/>
              <w:ind w:left="103" w:right="3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Organiche, articolate e con approfondimenti </w:t>
            </w:r>
            <w:proofErr w:type="gramStart"/>
            <w:r>
              <w:rPr>
                <w:rFonts w:ascii="Times New Roman"/>
                <w:sz w:val="16"/>
              </w:rPr>
              <w:t>autonomi .</w:t>
            </w:r>
            <w:proofErr w:type="gramEnd"/>
          </w:p>
        </w:tc>
        <w:tc>
          <w:tcPr>
            <w:tcW w:w="6306" w:type="dxa"/>
            <w:tcBorders>
              <w:right w:val="single" w:sz="6" w:space="0" w:color="FFFFFF"/>
            </w:tcBorders>
            <w:shd w:val="clear" w:color="auto" w:fill="B4C5E7"/>
          </w:tcPr>
          <w:p w14:paraId="60045915" w14:textId="77777777" w:rsidR="00034900" w:rsidRDefault="002C1E57">
            <w:pPr>
              <w:pStyle w:val="TableParagraph"/>
              <w:spacing w:before="3" w:line="182" w:lineRule="exact"/>
              <w:ind w:left="104" w:right="5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Applica le conoscenze in modo corretto e autonomo. Espone in modo fluido ed utilizza linguaggi specifici.</w:t>
            </w:r>
          </w:p>
        </w:tc>
        <w:tc>
          <w:tcPr>
            <w:tcW w:w="4034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 w14:paraId="60045916" w14:textId="77777777" w:rsidR="00034900" w:rsidRDefault="002C1E57">
            <w:pPr>
              <w:pStyle w:val="TableParagraph"/>
              <w:spacing w:before="3" w:line="182" w:lineRule="exact"/>
              <w:ind w:left="101" w:right="5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Rielabora in modo corretto e sa controllare le proprie acquisizioni.</w:t>
            </w:r>
          </w:p>
        </w:tc>
      </w:tr>
      <w:tr w:rsidR="00034900" w14:paraId="6004591C" w14:textId="77777777">
        <w:trPr>
          <w:trHeight w:val="367"/>
        </w:trPr>
        <w:tc>
          <w:tcPr>
            <w:tcW w:w="1272" w:type="dxa"/>
            <w:tcBorders>
              <w:left w:val="nil"/>
              <w:bottom w:val="nil"/>
            </w:tcBorders>
            <w:shd w:val="clear" w:color="auto" w:fill="4471C4"/>
          </w:tcPr>
          <w:p w14:paraId="60045918" w14:textId="77777777" w:rsidR="00034900" w:rsidRDefault="002C1E57">
            <w:pPr>
              <w:pStyle w:val="TableParagraph"/>
              <w:spacing w:before="90"/>
              <w:ind w:left="536" w:right="53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10</w:t>
            </w:r>
          </w:p>
        </w:tc>
        <w:tc>
          <w:tcPr>
            <w:tcW w:w="3362" w:type="dxa"/>
            <w:tcBorders>
              <w:bottom w:val="nil"/>
            </w:tcBorders>
            <w:shd w:val="clear" w:color="auto" w:fill="D9E1F3"/>
          </w:tcPr>
          <w:p w14:paraId="60045919" w14:textId="77777777" w:rsidR="00034900" w:rsidRDefault="002C1E57">
            <w:pPr>
              <w:pStyle w:val="TableParagraph"/>
              <w:spacing w:before="90"/>
              <w:ind w:lef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Organiche approfondite e ampie.</w:t>
            </w:r>
          </w:p>
        </w:tc>
        <w:tc>
          <w:tcPr>
            <w:tcW w:w="6306" w:type="dxa"/>
            <w:tcBorders>
              <w:bottom w:val="nil"/>
              <w:right w:val="single" w:sz="6" w:space="0" w:color="FFFFFF"/>
            </w:tcBorders>
            <w:shd w:val="clear" w:color="auto" w:fill="D9E1F3"/>
          </w:tcPr>
          <w:p w14:paraId="6004591A" w14:textId="77777777" w:rsidR="00034900" w:rsidRDefault="002C1E57">
            <w:pPr>
              <w:pStyle w:val="TableParagraph"/>
              <w:spacing w:before="1" w:line="184" w:lineRule="exact"/>
              <w:ind w:left="104" w:right="27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Applica le conoscenze in modo corretto e autonomo anche a problemi un po’ più complessi. Espone in modo fluido utilizzando un lessico ricco ed appropriato.</w:t>
            </w:r>
          </w:p>
        </w:tc>
        <w:tc>
          <w:tcPr>
            <w:tcW w:w="4034" w:type="dxa"/>
            <w:tcBorders>
              <w:left w:val="single" w:sz="6" w:space="0" w:color="FFFFFF"/>
              <w:bottom w:val="nil"/>
              <w:right w:val="nil"/>
            </w:tcBorders>
            <w:shd w:val="clear" w:color="auto" w:fill="D9E1F3"/>
          </w:tcPr>
          <w:p w14:paraId="6004591B" w14:textId="77777777" w:rsidR="00034900" w:rsidRDefault="002C1E57">
            <w:pPr>
              <w:pStyle w:val="TableParagraph"/>
              <w:spacing w:before="1" w:line="184" w:lineRule="exact"/>
              <w:ind w:left="101" w:right="46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Sa rielaborare correttamente ed approfondire in modo autonomo e critico situazioni complesse.</w:t>
            </w:r>
          </w:p>
        </w:tc>
      </w:tr>
    </w:tbl>
    <w:p w14:paraId="6004591D" w14:textId="77777777" w:rsidR="002740C3" w:rsidRDefault="002740C3"/>
    <w:sectPr w:rsidR="002740C3">
      <w:headerReference w:type="default" r:id="rId9"/>
      <w:pgSz w:w="16840" w:h="11910" w:orient="landscape"/>
      <w:pgMar w:top="700" w:right="60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FA345" w14:textId="77777777" w:rsidR="008D248F" w:rsidRDefault="008D248F">
      <w:r>
        <w:separator/>
      </w:r>
    </w:p>
  </w:endnote>
  <w:endnote w:type="continuationSeparator" w:id="0">
    <w:p w14:paraId="400EC7F0" w14:textId="77777777" w:rsidR="008D248F" w:rsidRDefault="008D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2DC2" w14:textId="77777777" w:rsidR="008D248F" w:rsidRDefault="008D248F">
      <w:r>
        <w:separator/>
      </w:r>
    </w:p>
  </w:footnote>
  <w:footnote w:type="continuationSeparator" w:id="0">
    <w:p w14:paraId="5E6B8162" w14:textId="77777777" w:rsidR="008D248F" w:rsidRDefault="008D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5923" w14:textId="6B008D98" w:rsidR="00034900" w:rsidRPr="0010688C" w:rsidRDefault="00034900" w:rsidP="001068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5924" w14:textId="77777777" w:rsidR="00034900" w:rsidRDefault="00034900">
    <w:pPr>
      <w:pStyle w:val="Corpotesto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5925" w14:textId="77777777" w:rsidR="00034900" w:rsidRDefault="00034900">
    <w:pPr>
      <w:pStyle w:val="Corpotes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9D5"/>
    <w:multiLevelType w:val="hybridMultilevel"/>
    <w:tmpl w:val="C5526EB8"/>
    <w:lvl w:ilvl="0" w:tplc="F1226D9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89E5FDC">
      <w:numFmt w:val="bullet"/>
      <w:lvlText w:val="•"/>
      <w:lvlJc w:val="left"/>
      <w:pPr>
        <w:ind w:left="2253" w:hanging="361"/>
      </w:pPr>
      <w:rPr>
        <w:rFonts w:hint="default"/>
        <w:lang w:val="it-IT" w:eastAsia="en-US" w:bidi="ar-SA"/>
      </w:rPr>
    </w:lvl>
    <w:lvl w:ilvl="2" w:tplc="CE5637B2">
      <w:numFmt w:val="bullet"/>
      <w:lvlText w:val="•"/>
      <w:lvlJc w:val="left"/>
      <w:pPr>
        <w:ind w:left="3667" w:hanging="361"/>
      </w:pPr>
      <w:rPr>
        <w:rFonts w:hint="default"/>
        <w:lang w:val="it-IT" w:eastAsia="en-US" w:bidi="ar-SA"/>
      </w:rPr>
    </w:lvl>
    <w:lvl w:ilvl="3" w:tplc="2E609A4C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  <w:lvl w:ilvl="4" w:tplc="CCD226A0">
      <w:numFmt w:val="bullet"/>
      <w:lvlText w:val="•"/>
      <w:lvlJc w:val="left"/>
      <w:pPr>
        <w:ind w:left="6494" w:hanging="361"/>
      </w:pPr>
      <w:rPr>
        <w:rFonts w:hint="default"/>
        <w:lang w:val="it-IT" w:eastAsia="en-US" w:bidi="ar-SA"/>
      </w:rPr>
    </w:lvl>
    <w:lvl w:ilvl="5" w:tplc="2BB89706">
      <w:numFmt w:val="bullet"/>
      <w:lvlText w:val="•"/>
      <w:lvlJc w:val="left"/>
      <w:pPr>
        <w:ind w:left="7908" w:hanging="361"/>
      </w:pPr>
      <w:rPr>
        <w:rFonts w:hint="default"/>
        <w:lang w:val="it-IT" w:eastAsia="en-US" w:bidi="ar-SA"/>
      </w:rPr>
    </w:lvl>
    <w:lvl w:ilvl="6" w:tplc="5D8A1402">
      <w:numFmt w:val="bullet"/>
      <w:lvlText w:val="•"/>
      <w:lvlJc w:val="left"/>
      <w:pPr>
        <w:ind w:left="9322" w:hanging="361"/>
      </w:pPr>
      <w:rPr>
        <w:rFonts w:hint="default"/>
        <w:lang w:val="it-IT" w:eastAsia="en-US" w:bidi="ar-SA"/>
      </w:rPr>
    </w:lvl>
    <w:lvl w:ilvl="7" w:tplc="003A0BDC">
      <w:numFmt w:val="bullet"/>
      <w:lvlText w:val="•"/>
      <w:lvlJc w:val="left"/>
      <w:pPr>
        <w:ind w:left="10735" w:hanging="361"/>
      </w:pPr>
      <w:rPr>
        <w:rFonts w:hint="default"/>
        <w:lang w:val="it-IT" w:eastAsia="en-US" w:bidi="ar-SA"/>
      </w:rPr>
    </w:lvl>
    <w:lvl w:ilvl="8" w:tplc="5EE267A2">
      <w:numFmt w:val="bullet"/>
      <w:lvlText w:val="•"/>
      <w:lvlJc w:val="left"/>
      <w:pPr>
        <w:ind w:left="1214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1B4230C"/>
    <w:multiLevelType w:val="hybridMultilevel"/>
    <w:tmpl w:val="5E00B6AA"/>
    <w:lvl w:ilvl="0" w:tplc="09322C4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E4C901E">
      <w:numFmt w:val="bullet"/>
      <w:lvlText w:val="•"/>
      <w:lvlJc w:val="left"/>
      <w:pPr>
        <w:ind w:left="2235" w:hanging="361"/>
      </w:pPr>
      <w:rPr>
        <w:rFonts w:hint="default"/>
        <w:lang w:val="it-IT" w:eastAsia="en-US" w:bidi="ar-SA"/>
      </w:rPr>
    </w:lvl>
    <w:lvl w:ilvl="2" w:tplc="38381874">
      <w:numFmt w:val="bullet"/>
      <w:lvlText w:val="•"/>
      <w:lvlJc w:val="left"/>
      <w:pPr>
        <w:ind w:left="3651" w:hanging="361"/>
      </w:pPr>
      <w:rPr>
        <w:rFonts w:hint="default"/>
        <w:lang w:val="it-IT" w:eastAsia="en-US" w:bidi="ar-SA"/>
      </w:rPr>
    </w:lvl>
    <w:lvl w:ilvl="3" w:tplc="93F00730">
      <w:numFmt w:val="bullet"/>
      <w:lvlText w:val="•"/>
      <w:lvlJc w:val="left"/>
      <w:pPr>
        <w:ind w:left="5067" w:hanging="361"/>
      </w:pPr>
      <w:rPr>
        <w:rFonts w:hint="default"/>
        <w:lang w:val="it-IT" w:eastAsia="en-US" w:bidi="ar-SA"/>
      </w:rPr>
    </w:lvl>
    <w:lvl w:ilvl="4" w:tplc="2E48C420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5" w:tplc="780E4F10">
      <w:numFmt w:val="bullet"/>
      <w:lvlText w:val="•"/>
      <w:lvlJc w:val="left"/>
      <w:pPr>
        <w:ind w:left="7899" w:hanging="361"/>
      </w:pPr>
      <w:rPr>
        <w:rFonts w:hint="default"/>
        <w:lang w:val="it-IT" w:eastAsia="en-US" w:bidi="ar-SA"/>
      </w:rPr>
    </w:lvl>
    <w:lvl w:ilvl="6" w:tplc="7B169D4A">
      <w:numFmt w:val="bullet"/>
      <w:lvlText w:val="•"/>
      <w:lvlJc w:val="left"/>
      <w:pPr>
        <w:ind w:left="9315" w:hanging="361"/>
      </w:pPr>
      <w:rPr>
        <w:rFonts w:hint="default"/>
        <w:lang w:val="it-IT" w:eastAsia="en-US" w:bidi="ar-SA"/>
      </w:rPr>
    </w:lvl>
    <w:lvl w:ilvl="7" w:tplc="AE509E3A">
      <w:numFmt w:val="bullet"/>
      <w:lvlText w:val="•"/>
      <w:lvlJc w:val="left"/>
      <w:pPr>
        <w:ind w:left="10730" w:hanging="361"/>
      </w:pPr>
      <w:rPr>
        <w:rFonts w:hint="default"/>
        <w:lang w:val="it-IT" w:eastAsia="en-US" w:bidi="ar-SA"/>
      </w:rPr>
    </w:lvl>
    <w:lvl w:ilvl="8" w:tplc="8BC6CA14">
      <w:numFmt w:val="bullet"/>
      <w:lvlText w:val="•"/>
      <w:lvlJc w:val="left"/>
      <w:pPr>
        <w:ind w:left="1214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635593D"/>
    <w:multiLevelType w:val="hybridMultilevel"/>
    <w:tmpl w:val="6818C498"/>
    <w:lvl w:ilvl="0" w:tplc="ABC6610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ECC948">
      <w:numFmt w:val="bullet"/>
      <w:lvlText w:val="•"/>
      <w:lvlJc w:val="left"/>
      <w:pPr>
        <w:ind w:left="2253" w:hanging="361"/>
      </w:pPr>
      <w:rPr>
        <w:rFonts w:hint="default"/>
        <w:lang w:val="it-IT" w:eastAsia="en-US" w:bidi="ar-SA"/>
      </w:rPr>
    </w:lvl>
    <w:lvl w:ilvl="2" w:tplc="62EA157E">
      <w:numFmt w:val="bullet"/>
      <w:lvlText w:val="•"/>
      <w:lvlJc w:val="left"/>
      <w:pPr>
        <w:ind w:left="3667" w:hanging="361"/>
      </w:pPr>
      <w:rPr>
        <w:rFonts w:hint="default"/>
        <w:lang w:val="it-IT" w:eastAsia="en-US" w:bidi="ar-SA"/>
      </w:rPr>
    </w:lvl>
    <w:lvl w:ilvl="3" w:tplc="D200F318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  <w:lvl w:ilvl="4" w:tplc="6A360C46">
      <w:numFmt w:val="bullet"/>
      <w:lvlText w:val="•"/>
      <w:lvlJc w:val="left"/>
      <w:pPr>
        <w:ind w:left="6495" w:hanging="361"/>
      </w:pPr>
      <w:rPr>
        <w:rFonts w:hint="default"/>
        <w:lang w:val="it-IT" w:eastAsia="en-US" w:bidi="ar-SA"/>
      </w:rPr>
    </w:lvl>
    <w:lvl w:ilvl="5" w:tplc="434C2AE8">
      <w:numFmt w:val="bullet"/>
      <w:lvlText w:val="•"/>
      <w:lvlJc w:val="left"/>
      <w:pPr>
        <w:ind w:left="7909" w:hanging="361"/>
      </w:pPr>
      <w:rPr>
        <w:rFonts w:hint="default"/>
        <w:lang w:val="it-IT" w:eastAsia="en-US" w:bidi="ar-SA"/>
      </w:rPr>
    </w:lvl>
    <w:lvl w:ilvl="6" w:tplc="87D8FDA0">
      <w:numFmt w:val="bullet"/>
      <w:lvlText w:val="•"/>
      <w:lvlJc w:val="left"/>
      <w:pPr>
        <w:ind w:left="9322" w:hanging="361"/>
      </w:pPr>
      <w:rPr>
        <w:rFonts w:hint="default"/>
        <w:lang w:val="it-IT" w:eastAsia="en-US" w:bidi="ar-SA"/>
      </w:rPr>
    </w:lvl>
    <w:lvl w:ilvl="7" w:tplc="B15EE0CC">
      <w:numFmt w:val="bullet"/>
      <w:lvlText w:val="•"/>
      <w:lvlJc w:val="left"/>
      <w:pPr>
        <w:ind w:left="10736" w:hanging="361"/>
      </w:pPr>
      <w:rPr>
        <w:rFonts w:hint="default"/>
        <w:lang w:val="it-IT" w:eastAsia="en-US" w:bidi="ar-SA"/>
      </w:rPr>
    </w:lvl>
    <w:lvl w:ilvl="8" w:tplc="A2A87250">
      <w:numFmt w:val="bullet"/>
      <w:lvlText w:val="•"/>
      <w:lvlJc w:val="left"/>
      <w:pPr>
        <w:ind w:left="12150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0384D3A"/>
    <w:multiLevelType w:val="multilevel"/>
    <w:tmpl w:val="C3341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6B0D9D"/>
    <w:multiLevelType w:val="hybridMultilevel"/>
    <w:tmpl w:val="0332ED1E"/>
    <w:lvl w:ilvl="0" w:tplc="2EEEAF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48E86E">
      <w:numFmt w:val="bullet"/>
      <w:lvlText w:val="•"/>
      <w:lvlJc w:val="left"/>
      <w:pPr>
        <w:ind w:left="2253" w:hanging="361"/>
      </w:pPr>
      <w:rPr>
        <w:rFonts w:hint="default"/>
        <w:lang w:val="it-IT" w:eastAsia="en-US" w:bidi="ar-SA"/>
      </w:rPr>
    </w:lvl>
    <w:lvl w:ilvl="2" w:tplc="704A51A8">
      <w:numFmt w:val="bullet"/>
      <w:lvlText w:val="•"/>
      <w:lvlJc w:val="left"/>
      <w:pPr>
        <w:ind w:left="3667" w:hanging="361"/>
      </w:pPr>
      <w:rPr>
        <w:rFonts w:hint="default"/>
        <w:lang w:val="it-IT" w:eastAsia="en-US" w:bidi="ar-SA"/>
      </w:rPr>
    </w:lvl>
    <w:lvl w:ilvl="3" w:tplc="FDD8039C">
      <w:numFmt w:val="bullet"/>
      <w:lvlText w:val="•"/>
      <w:lvlJc w:val="left"/>
      <w:pPr>
        <w:ind w:left="5081" w:hanging="361"/>
      </w:pPr>
      <w:rPr>
        <w:rFonts w:hint="default"/>
        <w:lang w:val="it-IT" w:eastAsia="en-US" w:bidi="ar-SA"/>
      </w:rPr>
    </w:lvl>
    <w:lvl w:ilvl="4" w:tplc="F4A62348">
      <w:numFmt w:val="bullet"/>
      <w:lvlText w:val="•"/>
      <w:lvlJc w:val="left"/>
      <w:pPr>
        <w:ind w:left="6495" w:hanging="361"/>
      </w:pPr>
      <w:rPr>
        <w:rFonts w:hint="default"/>
        <w:lang w:val="it-IT" w:eastAsia="en-US" w:bidi="ar-SA"/>
      </w:rPr>
    </w:lvl>
    <w:lvl w:ilvl="5" w:tplc="F2A4FEEE">
      <w:numFmt w:val="bullet"/>
      <w:lvlText w:val="•"/>
      <w:lvlJc w:val="left"/>
      <w:pPr>
        <w:ind w:left="7909" w:hanging="361"/>
      </w:pPr>
      <w:rPr>
        <w:rFonts w:hint="default"/>
        <w:lang w:val="it-IT" w:eastAsia="en-US" w:bidi="ar-SA"/>
      </w:rPr>
    </w:lvl>
    <w:lvl w:ilvl="6" w:tplc="A394CBE6">
      <w:numFmt w:val="bullet"/>
      <w:lvlText w:val="•"/>
      <w:lvlJc w:val="left"/>
      <w:pPr>
        <w:ind w:left="9322" w:hanging="361"/>
      </w:pPr>
      <w:rPr>
        <w:rFonts w:hint="default"/>
        <w:lang w:val="it-IT" w:eastAsia="en-US" w:bidi="ar-SA"/>
      </w:rPr>
    </w:lvl>
    <w:lvl w:ilvl="7" w:tplc="E9EEF4A6">
      <w:numFmt w:val="bullet"/>
      <w:lvlText w:val="•"/>
      <w:lvlJc w:val="left"/>
      <w:pPr>
        <w:ind w:left="10736" w:hanging="361"/>
      </w:pPr>
      <w:rPr>
        <w:rFonts w:hint="default"/>
        <w:lang w:val="it-IT" w:eastAsia="en-US" w:bidi="ar-SA"/>
      </w:rPr>
    </w:lvl>
    <w:lvl w:ilvl="8" w:tplc="261C83FA">
      <w:numFmt w:val="bullet"/>
      <w:lvlText w:val="•"/>
      <w:lvlJc w:val="left"/>
      <w:pPr>
        <w:ind w:left="12150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00"/>
    <w:rsid w:val="00002F2E"/>
    <w:rsid w:val="000070ED"/>
    <w:rsid w:val="00034900"/>
    <w:rsid w:val="000F7227"/>
    <w:rsid w:val="0010688C"/>
    <w:rsid w:val="002740C3"/>
    <w:rsid w:val="002C1E57"/>
    <w:rsid w:val="003235F9"/>
    <w:rsid w:val="00326199"/>
    <w:rsid w:val="00344DD0"/>
    <w:rsid w:val="004738E6"/>
    <w:rsid w:val="008D248F"/>
    <w:rsid w:val="00A36F44"/>
    <w:rsid w:val="00C43746"/>
    <w:rsid w:val="00DC737B"/>
    <w:rsid w:val="00EB786E"/>
    <w:rsid w:val="00F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45818"/>
  <w15:docId w15:val="{0287FF94-3F96-4946-B674-07F2D037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customStyle="1" w:styleId="TableNormal1">
    <w:name w:val="Table Normal1"/>
    <w:rsid w:val="00C43746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61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19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61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199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RelliElen</dc:creator>
  <cp:lastModifiedBy>Docenti</cp:lastModifiedBy>
  <cp:revision>3</cp:revision>
  <dcterms:created xsi:type="dcterms:W3CDTF">2023-09-12T10:35:00Z</dcterms:created>
  <dcterms:modified xsi:type="dcterms:W3CDTF">2023-09-12T10:37:00Z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2023-09-08T00:00:00Z</vt:filetime>
  </property>
</Properties>
</file>