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A9DB5" w14:textId="77777777" w:rsidR="008C530E" w:rsidRDefault="00D475A5">
      <w:pPr>
        <w:spacing w:after="0"/>
        <w:ind w:left="2802" w:hanging="10"/>
        <w:jc w:val="center"/>
      </w:pPr>
      <w:r>
        <w:rPr>
          <w:rFonts w:ascii="Verdana" w:eastAsia="Verdana" w:hAnsi="Verdana" w:cs="Verdana"/>
          <w:b/>
        </w:rPr>
        <w:t>ISTITUTO DI ISTRUZIONE A. MOTTI</w:t>
      </w:r>
    </w:p>
    <w:p w14:paraId="1B70EFA3" w14:textId="77777777" w:rsidR="008C530E" w:rsidRDefault="00D475A5">
      <w:pPr>
        <w:spacing w:after="0"/>
        <w:ind w:left="2802" w:hanging="10"/>
        <w:jc w:val="center"/>
      </w:pPr>
      <w:r>
        <w:rPr>
          <w:rFonts w:ascii="Verdana" w:eastAsia="Verdana" w:hAnsi="Verdana" w:cs="Verdana"/>
          <w:b/>
        </w:rPr>
        <w:t>PERCORSO TECNICO</w:t>
      </w:r>
    </w:p>
    <w:p w14:paraId="56A6139C" w14:textId="77777777" w:rsidR="008C530E" w:rsidRDefault="00D475A5">
      <w:pPr>
        <w:spacing w:after="159"/>
        <w:ind w:left="4237"/>
      </w:pPr>
      <w:r>
        <w:rPr>
          <w:rFonts w:ascii="Verdana" w:eastAsia="Verdana" w:hAnsi="Verdana" w:cs="Verdana"/>
          <w:b/>
        </w:rPr>
        <w:t>PROGRAMMAZIONE ANNO SCOLASTICO 2023 – 2024</w:t>
      </w:r>
    </w:p>
    <w:p w14:paraId="3C4B27E1" w14:textId="77777777" w:rsidR="008C530E" w:rsidRDefault="00D475A5">
      <w:pPr>
        <w:spacing w:after="165"/>
        <w:ind w:left="2802" w:hanging="10"/>
        <w:jc w:val="center"/>
      </w:pPr>
      <w:r>
        <w:rPr>
          <w:rFonts w:ascii="Verdana" w:eastAsia="Verdana" w:hAnsi="Verdana" w:cs="Verdana"/>
          <w:b/>
        </w:rPr>
        <w:t>CLASSI SECONDE</w:t>
      </w:r>
    </w:p>
    <w:p w14:paraId="2A45C545" w14:textId="77777777" w:rsidR="008C530E" w:rsidRDefault="00D475A5">
      <w:pPr>
        <w:spacing w:after="165"/>
        <w:ind w:left="-5" w:hanging="10"/>
        <w:rPr>
          <w:rFonts w:ascii="Arial" w:eastAsia="Arial" w:hAnsi="Arial" w:cs="Arial"/>
          <w:b/>
          <w:color w:val="00B0F0"/>
        </w:rPr>
      </w:pPr>
      <w:r>
        <w:rPr>
          <w:rFonts w:ascii="Verdana" w:eastAsia="Verdana" w:hAnsi="Verdana" w:cs="Verdana"/>
          <w:b/>
          <w:color w:val="00B0F0"/>
        </w:rPr>
        <w:t>DISCIPLINA</w:t>
      </w:r>
      <w:r>
        <w:rPr>
          <w:rFonts w:ascii="Arial" w:eastAsia="Arial" w:hAnsi="Arial" w:cs="Arial"/>
          <w:b/>
          <w:color w:val="00B0F0"/>
        </w:rPr>
        <w:t>► ECONOMIA AZIENDALE</w:t>
      </w:r>
    </w:p>
    <w:p w14:paraId="51ADBC6F" w14:textId="77777777" w:rsidR="00D475A5" w:rsidRDefault="00D475A5">
      <w:pPr>
        <w:spacing w:after="165"/>
        <w:ind w:left="-5" w:hanging="10"/>
      </w:pPr>
    </w:p>
    <w:p w14:paraId="1122DC66" w14:textId="77777777" w:rsidR="00D475A5" w:rsidRDefault="00D475A5" w:rsidP="00D475A5">
      <w:pPr>
        <w:spacing w:after="0"/>
        <w:ind w:left="-5" w:hanging="10"/>
      </w:pPr>
      <w:r>
        <w:rPr>
          <w:rFonts w:ascii="Verdana" w:eastAsia="Verdana" w:hAnsi="Verdana" w:cs="Verdana"/>
          <w:b/>
          <w:color w:val="00B0F0"/>
        </w:rPr>
        <w:t>CLASSE DI CONCORSO</w:t>
      </w:r>
      <w:r>
        <w:rPr>
          <w:rFonts w:ascii="Arial" w:eastAsia="Arial" w:hAnsi="Arial" w:cs="Arial"/>
          <w:b/>
          <w:color w:val="00B0F0"/>
        </w:rPr>
        <w:t>► A045  SCIENZE ECONOMICO-AZIENDALI</w:t>
      </w:r>
    </w:p>
    <w:tbl>
      <w:tblPr>
        <w:tblStyle w:val="TableGrid"/>
        <w:tblW w:w="14980" w:type="dxa"/>
        <w:tblInd w:w="-104" w:type="dxa"/>
        <w:tblCellMar>
          <w:top w:w="67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4980"/>
      </w:tblGrid>
      <w:tr w:rsidR="00D475A5" w14:paraId="6F846654" w14:textId="77777777" w:rsidTr="00BC68A3">
        <w:trPr>
          <w:trHeight w:val="560"/>
        </w:trPr>
        <w:tc>
          <w:tcPr>
            <w:tcW w:w="1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DE204" w14:textId="5DC7C7CD" w:rsidR="00D475A5" w:rsidRDefault="00801E38" w:rsidP="00D475A5">
            <w:r>
              <w:rPr>
                <w:rFonts w:ascii="Verdana" w:eastAsia="Verdana" w:hAnsi="Verdana" w:cs="Verdana"/>
                <w:i/>
              </w:rPr>
              <w:t>Docenti   D’ANGELO A. – LOMBARDI</w:t>
            </w:r>
            <w:bookmarkStart w:id="0" w:name="_GoBack"/>
            <w:bookmarkEnd w:id="0"/>
            <w:r w:rsidR="00D475A5">
              <w:rPr>
                <w:rFonts w:ascii="Verdana" w:eastAsia="Verdana" w:hAnsi="Verdana" w:cs="Verdana"/>
                <w:i/>
              </w:rPr>
              <w:t xml:space="preserve"> A.</w:t>
            </w:r>
          </w:p>
        </w:tc>
      </w:tr>
      <w:tr w:rsidR="00D475A5" w14:paraId="2425D028" w14:textId="77777777" w:rsidTr="00BC68A3">
        <w:trPr>
          <w:trHeight w:val="540"/>
        </w:trPr>
        <w:tc>
          <w:tcPr>
            <w:tcW w:w="1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68B2B" w14:textId="77777777" w:rsidR="00D475A5" w:rsidRDefault="00D475A5" w:rsidP="00BC68A3">
            <w:r>
              <w:rPr>
                <w:rFonts w:ascii="Verdana" w:eastAsia="Verdana" w:hAnsi="Verdana" w:cs="Verdana"/>
                <w:i/>
              </w:rPr>
              <w:t>Programmazione per classi parallele  X SI    □NO</w:t>
            </w:r>
          </w:p>
        </w:tc>
      </w:tr>
      <w:tr w:rsidR="00D475A5" w14:paraId="36EB1137" w14:textId="77777777" w:rsidTr="00BC68A3">
        <w:trPr>
          <w:trHeight w:val="560"/>
        </w:trPr>
        <w:tc>
          <w:tcPr>
            <w:tcW w:w="1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F58B6" w14:textId="77777777" w:rsidR="00D475A5" w:rsidRDefault="00D475A5" w:rsidP="00BC68A3">
            <w:r>
              <w:rPr>
                <w:rFonts w:ascii="Verdana" w:eastAsia="Verdana" w:hAnsi="Verdana" w:cs="Verdana"/>
                <w:i/>
              </w:rPr>
              <w:t>Programmazione condivisa  in sede di Riunione di materia X SI  □NO</w:t>
            </w:r>
          </w:p>
        </w:tc>
      </w:tr>
    </w:tbl>
    <w:p w14:paraId="73002F50" w14:textId="77777777" w:rsidR="00D475A5" w:rsidRDefault="00D475A5" w:rsidP="00D475A5">
      <w:pPr>
        <w:spacing w:after="0"/>
      </w:pPr>
      <w:r>
        <w:rPr>
          <w:rFonts w:ascii="Verdana" w:eastAsia="Verdana" w:hAnsi="Verdana" w:cs="Verdana"/>
          <w:b/>
          <w:i/>
        </w:rPr>
        <w:t>Nota:</w:t>
      </w:r>
    </w:p>
    <w:p w14:paraId="69240313" w14:textId="77777777" w:rsidR="00D475A5" w:rsidRDefault="00D475A5" w:rsidP="00D475A5">
      <w:pPr>
        <w:numPr>
          <w:ilvl w:val="0"/>
          <w:numId w:val="1"/>
        </w:numPr>
        <w:spacing w:after="0"/>
        <w:ind w:hanging="308"/>
      </w:pP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  <w:i/>
        </w:rPr>
        <w:t>Si indicano con</w:t>
      </w:r>
      <w:r>
        <w:rPr>
          <w:rFonts w:ascii="Verdana" w:eastAsia="Verdana" w:hAnsi="Verdana" w:cs="Verdana"/>
          <w:i/>
        </w:rPr>
        <w:tab/>
      </w:r>
      <w:r>
        <w:rPr>
          <w:rFonts w:ascii="Verdana" w:eastAsia="Verdana" w:hAnsi="Verdana" w:cs="Verdana"/>
          <w:b/>
          <w:i/>
        </w:rPr>
        <w:t>*</w:t>
      </w:r>
      <w:r>
        <w:rPr>
          <w:rFonts w:ascii="Verdana" w:eastAsia="Verdana" w:hAnsi="Verdana" w:cs="Verdana"/>
          <w:b/>
          <w:i/>
        </w:rPr>
        <w:tab/>
      </w:r>
      <w:r>
        <w:rPr>
          <w:rFonts w:ascii="Verdana" w:eastAsia="Verdana" w:hAnsi="Verdana" w:cs="Verdana"/>
          <w:i/>
        </w:rPr>
        <w:t>gli obiettivi minimi della disciplina in termini di conoscenze/competenze/abilità</w:t>
      </w:r>
    </w:p>
    <w:p w14:paraId="2596E937" w14:textId="77777777" w:rsidR="00D475A5" w:rsidRDefault="00D475A5" w:rsidP="00D475A5">
      <w:pPr>
        <w:numPr>
          <w:ilvl w:val="0"/>
          <w:numId w:val="1"/>
        </w:numPr>
        <w:spacing w:after="253"/>
        <w:ind w:hanging="308"/>
      </w:pP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  <w:i/>
        </w:rPr>
        <w:t>Si indicano con</w:t>
      </w:r>
      <w:r>
        <w:rPr>
          <w:rFonts w:ascii="Verdana" w:eastAsia="Verdana" w:hAnsi="Verdana" w:cs="Verdana"/>
          <w:i/>
        </w:rPr>
        <w:tab/>
      </w:r>
      <w:r>
        <w:rPr>
          <w:rFonts w:ascii="Verdana" w:eastAsia="Verdana" w:hAnsi="Verdana" w:cs="Verdana"/>
          <w:b/>
          <w:i/>
        </w:rPr>
        <w:t>**</w:t>
      </w:r>
      <w:r>
        <w:rPr>
          <w:rFonts w:ascii="Verdana" w:eastAsia="Verdana" w:hAnsi="Verdana" w:cs="Verdana"/>
          <w:b/>
          <w:i/>
        </w:rPr>
        <w:tab/>
      </w:r>
      <w:r>
        <w:rPr>
          <w:rFonts w:ascii="Verdana" w:eastAsia="Verdana" w:hAnsi="Verdana" w:cs="Verdana"/>
          <w:i/>
        </w:rPr>
        <w:t>gli obiettivi minimi richiesti in sede di esami integrativi e/o di idoneità</w:t>
      </w:r>
    </w:p>
    <w:p w14:paraId="297D9961" w14:textId="77777777" w:rsidR="00D475A5" w:rsidRDefault="00D475A5" w:rsidP="00D475A5">
      <w:pPr>
        <w:spacing w:after="0"/>
        <w:ind w:left="5180"/>
        <w:rPr>
          <w:rFonts w:ascii="Verdana" w:eastAsia="Verdana" w:hAnsi="Verdana" w:cs="Verdana"/>
          <w:b/>
          <w:color w:val="00B0F0"/>
          <w:u w:val="single" w:color="00B0F0"/>
        </w:rPr>
      </w:pPr>
    </w:p>
    <w:p w14:paraId="5271F322" w14:textId="77777777" w:rsidR="00D475A5" w:rsidRDefault="00D475A5" w:rsidP="00D475A5">
      <w:pPr>
        <w:spacing w:after="0"/>
        <w:ind w:left="5180"/>
        <w:rPr>
          <w:rFonts w:ascii="Verdana" w:eastAsia="Verdana" w:hAnsi="Verdana" w:cs="Verdana"/>
          <w:b/>
          <w:color w:val="00B0F0"/>
          <w:u w:val="single" w:color="00B0F0"/>
        </w:rPr>
      </w:pPr>
    </w:p>
    <w:p w14:paraId="78893178" w14:textId="77777777" w:rsidR="00D475A5" w:rsidRDefault="00D475A5" w:rsidP="00D475A5">
      <w:pPr>
        <w:spacing w:after="0"/>
        <w:ind w:left="5180"/>
        <w:rPr>
          <w:rFonts w:ascii="Verdana" w:eastAsia="Verdana" w:hAnsi="Verdana" w:cs="Verdana"/>
          <w:b/>
          <w:color w:val="00B0F0"/>
          <w:u w:val="single" w:color="00B0F0"/>
        </w:rPr>
      </w:pPr>
    </w:p>
    <w:p w14:paraId="423BCBCB" w14:textId="77777777" w:rsidR="00D475A5" w:rsidRDefault="00D475A5" w:rsidP="00D475A5">
      <w:pPr>
        <w:spacing w:after="0"/>
        <w:ind w:left="5180"/>
        <w:rPr>
          <w:rFonts w:ascii="Verdana" w:eastAsia="Verdana" w:hAnsi="Verdana" w:cs="Verdana"/>
          <w:b/>
          <w:color w:val="00B0F0"/>
          <w:u w:val="single" w:color="00B0F0"/>
        </w:rPr>
      </w:pPr>
    </w:p>
    <w:p w14:paraId="0B0606B0" w14:textId="77777777" w:rsidR="00D475A5" w:rsidRDefault="00D475A5" w:rsidP="00D475A5">
      <w:pPr>
        <w:spacing w:after="0"/>
        <w:ind w:left="5180"/>
        <w:rPr>
          <w:rFonts w:ascii="Verdana" w:eastAsia="Verdana" w:hAnsi="Verdana" w:cs="Verdana"/>
          <w:b/>
          <w:color w:val="00B0F0"/>
          <w:u w:val="single" w:color="00B0F0"/>
        </w:rPr>
      </w:pPr>
    </w:p>
    <w:p w14:paraId="013B3C8C" w14:textId="77777777" w:rsidR="00D475A5" w:rsidRDefault="00D475A5" w:rsidP="00D475A5">
      <w:pPr>
        <w:spacing w:after="0"/>
        <w:ind w:left="5180"/>
        <w:rPr>
          <w:rFonts w:ascii="Verdana" w:eastAsia="Verdana" w:hAnsi="Verdana" w:cs="Verdana"/>
          <w:b/>
          <w:color w:val="00B0F0"/>
          <w:u w:val="single" w:color="00B0F0"/>
        </w:rPr>
      </w:pPr>
    </w:p>
    <w:p w14:paraId="588E7996" w14:textId="77777777" w:rsidR="00D475A5" w:rsidRDefault="00D475A5" w:rsidP="00D475A5">
      <w:pPr>
        <w:spacing w:after="0"/>
        <w:ind w:left="5180"/>
        <w:rPr>
          <w:rFonts w:ascii="Verdana" w:eastAsia="Verdana" w:hAnsi="Verdana" w:cs="Verdana"/>
          <w:b/>
          <w:color w:val="00B0F0"/>
          <w:u w:val="single" w:color="00B0F0"/>
        </w:rPr>
      </w:pPr>
    </w:p>
    <w:p w14:paraId="6CDB4835" w14:textId="77777777" w:rsidR="00D475A5" w:rsidRDefault="00D475A5" w:rsidP="00D475A5">
      <w:pPr>
        <w:spacing w:after="0"/>
        <w:ind w:left="5180"/>
        <w:rPr>
          <w:rFonts w:ascii="Verdana" w:eastAsia="Verdana" w:hAnsi="Verdana" w:cs="Verdana"/>
          <w:b/>
          <w:color w:val="00B0F0"/>
          <w:u w:val="single" w:color="00B0F0"/>
        </w:rPr>
      </w:pPr>
    </w:p>
    <w:p w14:paraId="336E00F5" w14:textId="77777777" w:rsidR="00D475A5" w:rsidRDefault="00D475A5" w:rsidP="00D475A5">
      <w:pPr>
        <w:spacing w:after="0"/>
        <w:ind w:left="5180"/>
        <w:rPr>
          <w:rFonts w:ascii="Verdana" w:eastAsia="Verdana" w:hAnsi="Verdana" w:cs="Verdana"/>
          <w:b/>
          <w:color w:val="00B0F0"/>
          <w:u w:val="single" w:color="00B0F0"/>
        </w:rPr>
      </w:pPr>
    </w:p>
    <w:p w14:paraId="1E277978" w14:textId="77777777" w:rsidR="00D475A5" w:rsidRDefault="00D475A5" w:rsidP="00D475A5">
      <w:pPr>
        <w:spacing w:after="0"/>
        <w:ind w:left="5180"/>
        <w:rPr>
          <w:rFonts w:ascii="Verdana" w:eastAsia="Verdana" w:hAnsi="Verdana" w:cs="Verdana"/>
          <w:b/>
          <w:color w:val="00B0F0"/>
          <w:u w:val="single" w:color="00B0F0"/>
        </w:rPr>
      </w:pPr>
    </w:p>
    <w:p w14:paraId="6B6BA87D" w14:textId="77777777" w:rsidR="00D475A5" w:rsidRDefault="00D475A5" w:rsidP="00D475A5">
      <w:pPr>
        <w:spacing w:after="0"/>
        <w:ind w:left="5180"/>
        <w:rPr>
          <w:rFonts w:ascii="Verdana" w:eastAsia="Verdana" w:hAnsi="Verdana" w:cs="Verdana"/>
          <w:b/>
          <w:color w:val="00B0F0"/>
          <w:u w:val="single" w:color="00B0F0"/>
        </w:rPr>
      </w:pPr>
    </w:p>
    <w:p w14:paraId="1C2BB095" w14:textId="77777777" w:rsidR="00D475A5" w:rsidRDefault="00D475A5" w:rsidP="00D475A5">
      <w:pPr>
        <w:spacing w:after="0"/>
        <w:ind w:left="5180"/>
        <w:rPr>
          <w:rFonts w:ascii="Verdana" w:eastAsia="Verdana" w:hAnsi="Verdana" w:cs="Verdana"/>
          <w:b/>
          <w:color w:val="00B0F0"/>
          <w:u w:val="single" w:color="00B0F0"/>
        </w:rPr>
      </w:pPr>
    </w:p>
    <w:p w14:paraId="532210A1" w14:textId="77777777" w:rsidR="00D475A5" w:rsidRDefault="00D475A5" w:rsidP="00D475A5">
      <w:pPr>
        <w:spacing w:after="0"/>
        <w:ind w:left="5180"/>
        <w:rPr>
          <w:rFonts w:ascii="Verdana" w:eastAsia="Verdana" w:hAnsi="Verdana" w:cs="Verdana"/>
          <w:b/>
          <w:color w:val="00B0F0"/>
          <w:u w:val="single" w:color="00B0F0"/>
        </w:rPr>
      </w:pPr>
    </w:p>
    <w:p w14:paraId="5CE4DBC9" w14:textId="77777777" w:rsidR="00D475A5" w:rsidRDefault="00D475A5" w:rsidP="00D475A5">
      <w:pPr>
        <w:spacing w:after="0"/>
        <w:ind w:left="5180"/>
      </w:pPr>
      <w:r>
        <w:rPr>
          <w:rFonts w:ascii="Verdana" w:eastAsia="Verdana" w:hAnsi="Verdana" w:cs="Verdana"/>
          <w:b/>
          <w:color w:val="00B0F0"/>
          <w:u w:val="single" w:color="00B0F0"/>
        </w:rPr>
        <w:lastRenderedPageBreak/>
        <w:t>ELENCO MODULI/BLOCCHI TEMATICI</w:t>
      </w:r>
    </w:p>
    <w:p w14:paraId="52D08C0E" w14:textId="77777777" w:rsidR="00D475A5" w:rsidRDefault="00D475A5">
      <w:pPr>
        <w:spacing w:after="165"/>
        <w:ind w:left="-5" w:hanging="10"/>
      </w:pPr>
    </w:p>
    <w:tbl>
      <w:tblPr>
        <w:tblStyle w:val="TableGrid"/>
        <w:tblpPr w:vertAnchor="page" w:horzAnchor="margin" w:tblpY="1849"/>
        <w:tblOverlap w:val="never"/>
        <w:tblW w:w="14980" w:type="dxa"/>
        <w:tblInd w:w="0" w:type="dxa"/>
        <w:tblCellMar>
          <w:top w:w="66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5000"/>
        <w:gridCol w:w="4980"/>
        <w:gridCol w:w="5000"/>
      </w:tblGrid>
      <w:tr w:rsidR="008C530E" w14:paraId="1FEBD9F9" w14:textId="77777777" w:rsidTr="00D475A5">
        <w:trPr>
          <w:trHeight w:val="1582"/>
        </w:trPr>
        <w:tc>
          <w:tcPr>
            <w:tcW w:w="9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2F3"/>
          </w:tcPr>
          <w:p w14:paraId="2599CD5A" w14:textId="77777777" w:rsidR="008C530E" w:rsidRDefault="00D475A5" w:rsidP="00D475A5">
            <w:pPr>
              <w:spacing w:after="266"/>
              <w:ind w:left="5"/>
            </w:pPr>
            <w:r>
              <w:rPr>
                <w:rFonts w:ascii="Verdana" w:eastAsia="Verdana" w:hAnsi="Verdana" w:cs="Verdana"/>
                <w:b/>
              </w:rPr>
              <w:t>TITOLO DEL MODULO/BLOCCO TEMATICO  NUMERO 1</w:t>
            </w:r>
          </w:p>
          <w:p w14:paraId="1867CE7D" w14:textId="77777777" w:rsidR="008C530E" w:rsidRDefault="00D475A5" w:rsidP="00D475A5">
            <w:pPr>
              <w:ind w:left="5" w:right="5331"/>
            </w:pPr>
            <w:r>
              <w:rPr>
                <w:rFonts w:ascii="Arial" w:eastAsia="Arial" w:hAnsi="Arial" w:cs="Arial"/>
                <w:b/>
              </w:rPr>
              <w:t xml:space="preserve">►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MODULO A: I calcoli finanziari </w:t>
            </w:r>
            <w:r>
              <w:rPr>
                <w:rFonts w:ascii="Arial" w:eastAsia="Arial" w:hAnsi="Arial" w:cs="Arial"/>
                <w:b/>
              </w:rPr>
              <w:t>Periodo di svolgimento: ott/nov</w:t>
            </w:r>
          </w:p>
        </w:tc>
        <w:tc>
          <w:tcPr>
            <w:tcW w:w="5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14:paraId="61694E40" w14:textId="77777777" w:rsidR="008C530E" w:rsidRDefault="008C530E" w:rsidP="00D475A5"/>
        </w:tc>
      </w:tr>
      <w:tr w:rsidR="008C530E" w14:paraId="7FF0C0FD" w14:textId="77777777" w:rsidTr="00D475A5">
        <w:trPr>
          <w:trHeight w:val="281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5EE70" w14:textId="77777777" w:rsidR="008C530E" w:rsidRDefault="00D475A5" w:rsidP="00D475A5">
            <w:pPr>
              <w:spacing w:after="257"/>
              <w:ind w:left="5"/>
            </w:pPr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02691562" w14:textId="77777777" w:rsidR="008C530E" w:rsidRDefault="00D475A5" w:rsidP="00D475A5">
            <w:pPr>
              <w:numPr>
                <w:ilvl w:val="0"/>
                <w:numId w:val="3"/>
              </w:numPr>
              <w:spacing w:after="204" w:line="367" w:lineRule="auto"/>
              <w:ind w:hanging="437"/>
            </w:pPr>
            <w:r>
              <w:rPr>
                <w:rFonts w:ascii="Verdana" w:eastAsia="Verdana" w:hAnsi="Verdana" w:cs="Verdana"/>
              </w:rPr>
              <w:t>Interesse (formule dirette e inverse)***</w:t>
            </w:r>
          </w:p>
          <w:p w14:paraId="14660A26" w14:textId="77777777" w:rsidR="008C530E" w:rsidRDefault="00D475A5" w:rsidP="00D475A5">
            <w:pPr>
              <w:numPr>
                <w:ilvl w:val="0"/>
                <w:numId w:val="3"/>
              </w:numPr>
              <w:ind w:hanging="437"/>
            </w:pPr>
            <w:r>
              <w:rPr>
                <w:rFonts w:ascii="Verdana" w:eastAsia="Verdana" w:hAnsi="Verdana" w:cs="Verdana"/>
              </w:rPr>
              <w:t>Montante***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01A77" w14:textId="77777777" w:rsidR="008C530E" w:rsidRDefault="00D475A5" w:rsidP="00D475A5">
            <w:pPr>
              <w:spacing w:after="257"/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7E241CB8" w14:textId="77777777" w:rsidR="008C530E" w:rsidRDefault="00D475A5" w:rsidP="00D475A5">
            <w:pPr>
              <w:ind w:left="720" w:right="55" w:hanging="360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rPr>
                <w:rFonts w:ascii="Verdana" w:eastAsia="Verdana" w:hAnsi="Verdana" w:cs="Verdana"/>
              </w:rPr>
              <w:t>Utilizzare le tecniche e le procedure del calcolo algebrico e aritmetico per risolvere problemi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EC8B6" w14:textId="77777777" w:rsidR="008C530E" w:rsidRDefault="00D475A5" w:rsidP="00D475A5">
            <w:pPr>
              <w:spacing w:after="257"/>
              <w:ind w:left="15"/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1716D05A" w14:textId="77777777" w:rsidR="008C530E" w:rsidRDefault="00D475A5" w:rsidP="00D475A5">
            <w:pPr>
              <w:numPr>
                <w:ilvl w:val="0"/>
                <w:numId w:val="4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Applicare i calcoli finanziari a situazioni aziendali**</w:t>
            </w:r>
          </w:p>
          <w:p w14:paraId="6143C531" w14:textId="77777777" w:rsidR="008C530E" w:rsidRDefault="00D475A5" w:rsidP="00D475A5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Verdana" w:eastAsia="Verdana" w:hAnsi="Verdana" w:cs="Verdana"/>
              </w:rPr>
              <w:t>Risolvere problemi applicando le formule appropriate***</w:t>
            </w:r>
          </w:p>
        </w:tc>
      </w:tr>
    </w:tbl>
    <w:p w14:paraId="5228A218" w14:textId="77777777" w:rsidR="008C530E" w:rsidRDefault="008C530E">
      <w:pPr>
        <w:spacing w:after="0"/>
        <w:ind w:left="-1134" w:right="13337"/>
      </w:pPr>
    </w:p>
    <w:p w14:paraId="7BDF5A0B" w14:textId="77777777" w:rsidR="00D475A5" w:rsidRDefault="00D475A5">
      <w:pPr>
        <w:spacing w:after="0"/>
        <w:ind w:left="-1134" w:right="13337"/>
      </w:pPr>
    </w:p>
    <w:tbl>
      <w:tblPr>
        <w:tblStyle w:val="TableGrid"/>
        <w:tblW w:w="14980" w:type="dxa"/>
        <w:tblInd w:w="-104" w:type="dxa"/>
        <w:tblCellMar>
          <w:top w:w="61" w:type="dxa"/>
          <w:left w:w="99" w:type="dxa"/>
          <w:right w:w="96" w:type="dxa"/>
        </w:tblCellMar>
        <w:tblLook w:val="04A0" w:firstRow="1" w:lastRow="0" w:firstColumn="1" w:lastColumn="0" w:noHBand="0" w:noVBand="1"/>
      </w:tblPr>
      <w:tblGrid>
        <w:gridCol w:w="5000"/>
        <w:gridCol w:w="4980"/>
        <w:gridCol w:w="5000"/>
      </w:tblGrid>
      <w:tr w:rsidR="008C530E" w14:paraId="4E0084F5" w14:textId="77777777">
        <w:trPr>
          <w:trHeight w:val="2160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E4458" w14:textId="77777777" w:rsidR="008C530E" w:rsidRDefault="00D475A5">
            <w:pPr>
              <w:numPr>
                <w:ilvl w:val="0"/>
                <w:numId w:val="5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Sconto commerciale (formule dirette e inverse)***</w:t>
            </w:r>
          </w:p>
          <w:p w14:paraId="66E0B09E" w14:textId="77777777" w:rsidR="008C530E" w:rsidRDefault="00D475A5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Verdana" w:eastAsia="Verdana" w:hAnsi="Verdana" w:cs="Verdana"/>
              </w:rPr>
              <w:t>Valore attuale***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496A2" w14:textId="77777777" w:rsidR="008C530E" w:rsidRDefault="00D475A5">
            <w:pPr>
              <w:ind w:left="720" w:hanging="360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rPr>
                <w:rFonts w:ascii="Verdana" w:eastAsia="Verdana" w:hAnsi="Verdana" w:cs="Verdana"/>
              </w:rPr>
              <w:t>Individuare le strategie appropriate per la soluzione di problemi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39AA5" w14:textId="77777777" w:rsidR="008C530E" w:rsidRDefault="008C530E"/>
        </w:tc>
      </w:tr>
      <w:tr w:rsidR="008C530E" w14:paraId="0FA4AF10" w14:textId="77777777">
        <w:trPr>
          <w:trHeight w:val="1600"/>
        </w:trPr>
        <w:tc>
          <w:tcPr>
            <w:tcW w:w="9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2F3"/>
          </w:tcPr>
          <w:p w14:paraId="04F97CC1" w14:textId="77777777" w:rsidR="008C530E" w:rsidRDefault="00D475A5">
            <w:pPr>
              <w:spacing w:after="266"/>
              <w:ind w:left="5"/>
            </w:pPr>
            <w:r>
              <w:rPr>
                <w:rFonts w:ascii="Verdana" w:eastAsia="Verdana" w:hAnsi="Verdana" w:cs="Verdana"/>
                <w:b/>
              </w:rPr>
              <w:t>TITOLO DEL MODULO/BLOCCO TEMATICO NUMERO 2</w:t>
            </w:r>
          </w:p>
          <w:p w14:paraId="7233B21B" w14:textId="77777777" w:rsidR="008C530E" w:rsidRDefault="00D475A5">
            <w:pPr>
              <w:spacing w:after="227"/>
              <w:ind w:left="5"/>
            </w:pPr>
            <w:r>
              <w:rPr>
                <w:rFonts w:ascii="Arial" w:eastAsia="Arial" w:hAnsi="Arial" w:cs="Arial"/>
                <w:b/>
              </w:rPr>
              <w:t xml:space="preserve">►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MODULO B: Gli strumenti di regolamento della compravendita</w:t>
            </w:r>
          </w:p>
          <w:p w14:paraId="4444A647" w14:textId="77777777" w:rsidR="008C530E" w:rsidRDefault="00D475A5">
            <w:pPr>
              <w:ind w:left="5"/>
            </w:pPr>
            <w:r>
              <w:rPr>
                <w:rFonts w:ascii="Verdana" w:eastAsia="Verdana" w:hAnsi="Verdana" w:cs="Verdana"/>
                <w:b/>
              </w:rPr>
              <w:t>Periodo di svolgimento: dic/gen</w:t>
            </w:r>
          </w:p>
        </w:tc>
        <w:tc>
          <w:tcPr>
            <w:tcW w:w="5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14:paraId="18ABBDFF" w14:textId="77777777" w:rsidR="008C530E" w:rsidRDefault="008C530E"/>
        </w:tc>
      </w:tr>
      <w:tr w:rsidR="008C530E" w14:paraId="7DEEA9DE" w14:textId="77777777">
        <w:trPr>
          <w:trHeight w:val="6240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CC0F8" w14:textId="77777777" w:rsidR="008C530E" w:rsidRDefault="00D475A5">
            <w:pPr>
              <w:spacing w:after="525"/>
              <w:ind w:left="5"/>
            </w:pPr>
            <w:r>
              <w:rPr>
                <w:rFonts w:ascii="Verdana" w:eastAsia="Verdana" w:hAnsi="Verdana" w:cs="Verdana"/>
                <w:b/>
              </w:rPr>
              <w:lastRenderedPageBreak/>
              <w:t>CONOSCENZE</w:t>
            </w:r>
          </w:p>
          <w:p w14:paraId="1EE3C0DD" w14:textId="77777777" w:rsidR="008C530E" w:rsidRDefault="00D475A5">
            <w:pPr>
              <w:numPr>
                <w:ilvl w:val="0"/>
                <w:numId w:val="6"/>
              </w:numPr>
              <w:spacing w:after="332"/>
              <w:ind w:hanging="360"/>
            </w:pPr>
            <w:r>
              <w:rPr>
                <w:rFonts w:ascii="Verdana" w:eastAsia="Verdana" w:hAnsi="Verdana" w:cs="Verdana"/>
              </w:rPr>
              <w:t>Bonifici bancari e postali***</w:t>
            </w:r>
          </w:p>
          <w:p w14:paraId="226A9ECD" w14:textId="77777777" w:rsidR="008C530E" w:rsidRDefault="00D475A5">
            <w:pPr>
              <w:numPr>
                <w:ilvl w:val="0"/>
                <w:numId w:val="6"/>
              </w:numPr>
              <w:spacing w:after="331"/>
              <w:ind w:hanging="360"/>
            </w:pPr>
            <w:r>
              <w:rPr>
                <w:rFonts w:ascii="Verdana" w:eastAsia="Verdana" w:hAnsi="Verdana" w:cs="Verdana"/>
              </w:rPr>
              <w:t>Assegni***</w:t>
            </w:r>
          </w:p>
          <w:p w14:paraId="6F5AE102" w14:textId="77777777" w:rsidR="008C530E" w:rsidRDefault="00D475A5">
            <w:pPr>
              <w:numPr>
                <w:ilvl w:val="0"/>
                <w:numId w:val="6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Servizi   elettronici bancari d’ incasso***</w:t>
            </w:r>
          </w:p>
          <w:p w14:paraId="0C76EEF5" w14:textId="77777777" w:rsidR="008C530E" w:rsidRDefault="00D475A5">
            <w:pPr>
              <w:numPr>
                <w:ilvl w:val="0"/>
                <w:numId w:val="6"/>
              </w:numPr>
              <w:spacing w:after="331"/>
              <w:ind w:hanging="360"/>
            </w:pPr>
            <w:r>
              <w:rPr>
                <w:rFonts w:ascii="Verdana" w:eastAsia="Verdana" w:hAnsi="Verdana" w:cs="Verdana"/>
              </w:rPr>
              <w:t>Carte di debito e di credito***</w:t>
            </w:r>
          </w:p>
          <w:p w14:paraId="49B9EFC4" w14:textId="77777777" w:rsidR="008C530E" w:rsidRDefault="00D475A5">
            <w:pPr>
              <w:numPr>
                <w:ilvl w:val="0"/>
                <w:numId w:val="6"/>
              </w:numPr>
              <w:spacing w:after="332"/>
              <w:ind w:hanging="360"/>
            </w:pPr>
            <w:r>
              <w:rPr>
                <w:rFonts w:ascii="Verdana" w:eastAsia="Verdana" w:hAnsi="Verdana" w:cs="Verdana"/>
              </w:rPr>
              <w:t>Cambiali (concetti teorici)</w:t>
            </w:r>
          </w:p>
          <w:p w14:paraId="7D3005F8" w14:textId="77777777" w:rsidR="008C530E" w:rsidRDefault="00D475A5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Verdana" w:eastAsia="Verdana" w:hAnsi="Verdana" w:cs="Verdana"/>
              </w:rPr>
              <w:t>Conto</w:t>
            </w:r>
            <w:r>
              <w:rPr>
                <w:rFonts w:ascii="Verdana" w:eastAsia="Verdana" w:hAnsi="Verdana" w:cs="Verdana"/>
              </w:rPr>
              <w:tab/>
              <w:t>corrente</w:t>
            </w:r>
            <w:r>
              <w:rPr>
                <w:rFonts w:ascii="Verdana" w:eastAsia="Verdana" w:hAnsi="Verdana" w:cs="Verdana"/>
              </w:rPr>
              <w:tab/>
              <w:t>di corrispondenza***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1FE25" w14:textId="77777777" w:rsidR="008C530E" w:rsidRDefault="00D475A5">
            <w:pPr>
              <w:spacing w:after="525"/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685F9F71" w14:textId="77777777" w:rsidR="008C530E" w:rsidRDefault="00D475A5">
            <w:pPr>
              <w:numPr>
                <w:ilvl w:val="0"/>
                <w:numId w:val="7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Interpretare i sistemi aziendali nei loro modelli</w:t>
            </w:r>
          </w:p>
          <w:p w14:paraId="37748F43" w14:textId="77777777" w:rsidR="008C530E" w:rsidRDefault="00D475A5">
            <w:pPr>
              <w:numPr>
                <w:ilvl w:val="0"/>
                <w:numId w:val="7"/>
              </w:numPr>
              <w:ind w:hanging="360"/>
            </w:pPr>
            <w:r>
              <w:rPr>
                <w:rFonts w:ascii="Verdana" w:eastAsia="Verdana" w:hAnsi="Verdana" w:cs="Verdana"/>
              </w:rPr>
              <w:t>Individuare e accedere alla normativa civilistica e fiscale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8D5AF" w14:textId="77777777" w:rsidR="008C530E" w:rsidRDefault="00D475A5">
            <w:pPr>
              <w:spacing w:after="525"/>
              <w:ind w:left="15"/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211A53F9" w14:textId="77777777" w:rsidR="008C530E" w:rsidRDefault="00D475A5">
            <w:pPr>
              <w:numPr>
                <w:ilvl w:val="0"/>
                <w:numId w:val="8"/>
              </w:numPr>
              <w:spacing w:after="208" w:line="363" w:lineRule="auto"/>
              <w:ind w:hanging="360"/>
            </w:pPr>
            <w:r>
              <w:rPr>
                <w:rFonts w:ascii="Verdana" w:eastAsia="Verdana" w:hAnsi="Verdana" w:cs="Verdana"/>
              </w:rPr>
              <w:t>Riconoscere le caratteristiche degli strumenti di pagamento e di gestione dei flussi monetari***</w:t>
            </w:r>
          </w:p>
          <w:p w14:paraId="0A14302E" w14:textId="77777777" w:rsidR="008C530E" w:rsidRDefault="00D475A5">
            <w:pPr>
              <w:numPr>
                <w:ilvl w:val="0"/>
                <w:numId w:val="8"/>
              </w:numPr>
              <w:spacing w:after="331"/>
              <w:ind w:hanging="360"/>
            </w:pPr>
            <w:r>
              <w:rPr>
                <w:rFonts w:ascii="Verdana" w:eastAsia="Verdana" w:hAnsi="Verdana" w:cs="Verdana"/>
              </w:rPr>
              <w:t>Compilazione assegni*</w:t>
            </w:r>
          </w:p>
          <w:p w14:paraId="43891B71" w14:textId="77777777" w:rsidR="008C530E" w:rsidRDefault="00D475A5">
            <w:pPr>
              <w:numPr>
                <w:ilvl w:val="0"/>
                <w:numId w:val="8"/>
              </w:numPr>
              <w:ind w:hanging="360"/>
            </w:pPr>
            <w:r>
              <w:rPr>
                <w:rFonts w:ascii="Verdana" w:eastAsia="Verdana" w:hAnsi="Verdana" w:cs="Verdana"/>
              </w:rPr>
              <w:t>Gestire il conto corrente fino al calcolo degli interessi*</w:t>
            </w:r>
          </w:p>
        </w:tc>
      </w:tr>
    </w:tbl>
    <w:tbl>
      <w:tblPr>
        <w:tblStyle w:val="TableGrid"/>
        <w:tblpPr w:vertAnchor="text" w:tblpX="-104"/>
        <w:tblOverlap w:val="never"/>
        <w:tblW w:w="14980" w:type="dxa"/>
        <w:tblInd w:w="0" w:type="dxa"/>
        <w:tblCellMar>
          <w:top w:w="60" w:type="dxa"/>
          <w:left w:w="99" w:type="dxa"/>
          <w:right w:w="98" w:type="dxa"/>
        </w:tblCellMar>
        <w:tblLook w:val="04A0" w:firstRow="1" w:lastRow="0" w:firstColumn="1" w:lastColumn="0" w:noHBand="0" w:noVBand="1"/>
      </w:tblPr>
      <w:tblGrid>
        <w:gridCol w:w="5000"/>
        <w:gridCol w:w="4980"/>
        <w:gridCol w:w="5000"/>
      </w:tblGrid>
      <w:tr w:rsidR="008C530E" w14:paraId="32395D09" w14:textId="77777777">
        <w:trPr>
          <w:trHeight w:val="1620"/>
        </w:trPr>
        <w:tc>
          <w:tcPr>
            <w:tcW w:w="9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2F3"/>
          </w:tcPr>
          <w:p w14:paraId="47F7B876" w14:textId="77777777" w:rsidR="008C530E" w:rsidRDefault="00D475A5">
            <w:pPr>
              <w:spacing w:after="249"/>
              <w:ind w:left="5"/>
            </w:pPr>
            <w:r>
              <w:rPr>
                <w:rFonts w:ascii="Verdana" w:eastAsia="Verdana" w:hAnsi="Verdana" w:cs="Verdana"/>
                <w:b/>
              </w:rPr>
              <w:t>TITOLO DEL MODULO/BLOCCO TEMATICO NUMERO 3</w:t>
            </w:r>
          </w:p>
          <w:p w14:paraId="056C68CD" w14:textId="77777777" w:rsidR="008C530E" w:rsidRDefault="00D475A5">
            <w:pPr>
              <w:spacing w:after="226"/>
              <w:ind w:left="5"/>
            </w:pPr>
            <w:r>
              <w:rPr>
                <w:rFonts w:ascii="Arial" w:eastAsia="Arial" w:hAnsi="Arial" w:cs="Arial"/>
                <w:b/>
              </w:rPr>
              <w:t>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MODULO C: La gestione aziendale</w:t>
            </w:r>
          </w:p>
          <w:p w14:paraId="2AFD4376" w14:textId="77777777" w:rsidR="008C530E" w:rsidRDefault="00D475A5">
            <w:pPr>
              <w:ind w:left="5"/>
            </w:pPr>
            <w:r>
              <w:rPr>
                <w:rFonts w:ascii="Verdana" w:eastAsia="Verdana" w:hAnsi="Verdana" w:cs="Verdana"/>
                <w:b/>
              </w:rPr>
              <w:t>Periodo di svolgimento: febb/maggio</w:t>
            </w:r>
          </w:p>
        </w:tc>
        <w:tc>
          <w:tcPr>
            <w:tcW w:w="5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14:paraId="5111C82E" w14:textId="77777777" w:rsidR="008C530E" w:rsidRDefault="008C530E"/>
        </w:tc>
      </w:tr>
      <w:tr w:rsidR="008C530E" w14:paraId="11ADAD32" w14:textId="77777777">
        <w:trPr>
          <w:trHeight w:val="5620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2F151" w14:textId="77777777" w:rsidR="008C530E" w:rsidRDefault="00D475A5">
            <w:pPr>
              <w:spacing w:after="257"/>
              <w:ind w:left="5"/>
            </w:pPr>
            <w:r>
              <w:rPr>
                <w:rFonts w:ascii="Verdana" w:eastAsia="Verdana" w:hAnsi="Verdana" w:cs="Verdana"/>
                <w:b/>
              </w:rPr>
              <w:lastRenderedPageBreak/>
              <w:t>CONOSCENZE</w:t>
            </w:r>
          </w:p>
          <w:p w14:paraId="34E0A278" w14:textId="77777777" w:rsidR="008C530E" w:rsidRDefault="00D475A5">
            <w:pPr>
              <w:numPr>
                <w:ilvl w:val="0"/>
                <w:numId w:val="9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Operazioni interne ed esterne di gestione***</w:t>
            </w:r>
          </w:p>
          <w:p w14:paraId="28C59A9B" w14:textId="77777777" w:rsidR="008C530E" w:rsidRDefault="00D475A5">
            <w:pPr>
              <w:numPr>
                <w:ilvl w:val="0"/>
                <w:numId w:val="9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Finanziamenti e investimenti aziendali***</w:t>
            </w:r>
          </w:p>
          <w:p w14:paraId="3FC8EAF3" w14:textId="77777777" w:rsidR="008C530E" w:rsidRDefault="00D475A5">
            <w:pPr>
              <w:numPr>
                <w:ilvl w:val="0"/>
                <w:numId w:val="9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Attività di produzione e disinvestimento***</w:t>
            </w:r>
          </w:p>
          <w:p w14:paraId="19EA406D" w14:textId="77777777" w:rsidR="008C530E" w:rsidRDefault="00D475A5">
            <w:pPr>
              <w:numPr>
                <w:ilvl w:val="0"/>
                <w:numId w:val="9"/>
              </w:numPr>
              <w:ind w:hanging="360"/>
            </w:pPr>
            <w:r>
              <w:rPr>
                <w:rFonts w:ascii="Verdana" w:eastAsia="Verdana" w:hAnsi="Verdana" w:cs="Verdana"/>
              </w:rPr>
              <w:t>Reddito</w:t>
            </w:r>
            <w:r>
              <w:rPr>
                <w:rFonts w:ascii="Verdana" w:eastAsia="Verdana" w:hAnsi="Verdana" w:cs="Verdana"/>
              </w:rPr>
              <w:tab/>
              <w:t>d’esercizio</w:t>
            </w:r>
            <w:r>
              <w:rPr>
                <w:rFonts w:ascii="Verdana" w:eastAsia="Verdana" w:hAnsi="Verdana" w:cs="Verdana"/>
              </w:rPr>
              <w:tab/>
              <w:t>e</w:t>
            </w:r>
            <w:r>
              <w:rPr>
                <w:rFonts w:ascii="Verdana" w:eastAsia="Verdana" w:hAnsi="Verdana" w:cs="Verdana"/>
              </w:rPr>
              <w:tab/>
              <w:t>patrimonio aziendale***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64866" w14:textId="77777777" w:rsidR="008C530E" w:rsidRDefault="00D475A5">
            <w:pPr>
              <w:spacing w:after="257"/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4E0450BD" w14:textId="77777777" w:rsidR="008C530E" w:rsidRDefault="00D475A5">
            <w:pPr>
              <w:numPr>
                <w:ilvl w:val="0"/>
                <w:numId w:val="10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Interpretare i sistemi aziendali nei loro modelli</w:t>
            </w:r>
          </w:p>
          <w:p w14:paraId="169A3AC7" w14:textId="77777777" w:rsidR="008C530E" w:rsidRDefault="00D475A5">
            <w:pPr>
              <w:numPr>
                <w:ilvl w:val="0"/>
                <w:numId w:val="10"/>
              </w:numPr>
              <w:spacing w:line="377" w:lineRule="auto"/>
              <w:ind w:hanging="360"/>
            </w:pPr>
            <w:r>
              <w:rPr>
                <w:rFonts w:ascii="Verdana" w:eastAsia="Verdana" w:hAnsi="Verdana" w:cs="Verdana"/>
              </w:rPr>
              <w:t>Riconoscere le caratteristiche essenziali del sistema</w:t>
            </w:r>
          </w:p>
          <w:p w14:paraId="35CDAF26" w14:textId="77777777" w:rsidR="008C530E" w:rsidRDefault="00D475A5">
            <w:pPr>
              <w:ind w:left="720"/>
            </w:pPr>
            <w:r>
              <w:rPr>
                <w:rFonts w:ascii="Verdana" w:eastAsia="Verdana" w:hAnsi="Verdana" w:cs="Verdana"/>
              </w:rPr>
              <w:t>socio-economico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509E4" w14:textId="77777777" w:rsidR="008C530E" w:rsidRDefault="00D475A5">
            <w:pPr>
              <w:spacing w:after="257"/>
              <w:ind w:left="15"/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5819356F" w14:textId="77777777" w:rsidR="008C530E" w:rsidRDefault="00D475A5">
            <w:pPr>
              <w:numPr>
                <w:ilvl w:val="0"/>
                <w:numId w:val="11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Riconoscere le operazioni di gestione***</w:t>
            </w:r>
          </w:p>
          <w:p w14:paraId="5A23D9B6" w14:textId="77777777" w:rsidR="008C530E" w:rsidRDefault="00D475A5">
            <w:pPr>
              <w:numPr>
                <w:ilvl w:val="0"/>
                <w:numId w:val="11"/>
              </w:numPr>
              <w:spacing w:after="209" w:line="362" w:lineRule="auto"/>
              <w:ind w:hanging="360"/>
            </w:pPr>
            <w:r>
              <w:rPr>
                <w:rFonts w:ascii="Verdana" w:eastAsia="Verdana" w:hAnsi="Verdana" w:cs="Verdana"/>
              </w:rPr>
              <w:t>Saper distinguere i valori economici (ricavi, costi, utili e perdite) e i valori finanziari (entrate, uscite, crediti e debiti)*</w:t>
            </w:r>
          </w:p>
          <w:p w14:paraId="2C63F4A8" w14:textId="77777777" w:rsidR="008C530E" w:rsidRDefault="00D475A5">
            <w:pPr>
              <w:numPr>
                <w:ilvl w:val="0"/>
                <w:numId w:val="11"/>
              </w:numPr>
              <w:ind w:hanging="360"/>
            </w:pPr>
            <w:r>
              <w:rPr>
                <w:rFonts w:ascii="Verdana" w:eastAsia="Verdana" w:hAnsi="Verdana" w:cs="Verdana"/>
              </w:rPr>
              <w:t>Saper distinguere le fonti di finanziamento e i tipi di investimento.***</w:t>
            </w:r>
          </w:p>
        </w:tc>
      </w:tr>
    </w:tbl>
    <w:tbl>
      <w:tblPr>
        <w:tblStyle w:val="TableGrid"/>
        <w:tblpPr w:vertAnchor="page" w:horzAnchor="margin" w:tblpY="541"/>
        <w:tblOverlap w:val="never"/>
        <w:tblW w:w="14980" w:type="dxa"/>
        <w:tblInd w:w="0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824"/>
        <w:gridCol w:w="14156"/>
      </w:tblGrid>
      <w:tr w:rsidR="00D475A5" w14:paraId="0C1A803F" w14:textId="77777777" w:rsidTr="00D475A5">
        <w:trPr>
          <w:trHeight w:val="272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/>
            </w:tcBorders>
            <w:shd w:val="clear" w:color="auto" w:fill="FFC000"/>
          </w:tcPr>
          <w:p w14:paraId="4EDA1AAD" w14:textId="77777777" w:rsidR="00D475A5" w:rsidRDefault="00D475A5" w:rsidP="00D475A5"/>
        </w:tc>
        <w:tc>
          <w:tcPr>
            <w:tcW w:w="14156" w:type="dxa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  <w:shd w:val="clear" w:color="auto" w:fill="FFC000"/>
          </w:tcPr>
          <w:p w14:paraId="203E2B94" w14:textId="77777777" w:rsidR="00D475A5" w:rsidRDefault="00D475A5" w:rsidP="00D475A5">
            <w:pPr>
              <w:ind w:right="706"/>
              <w:jc w:val="center"/>
            </w:pPr>
            <w:r>
              <w:rPr>
                <w:rFonts w:ascii="Verdana" w:eastAsia="Verdana" w:hAnsi="Verdana" w:cs="Verdana"/>
                <w:b/>
              </w:rPr>
              <w:t>VALUTAZIONE</w:t>
            </w:r>
          </w:p>
        </w:tc>
      </w:tr>
      <w:tr w:rsidR="00D475A5" w14:paraId="61FC2CE2" w14:textId="77777777" w:rsidTr="00D475A5">
        <w:trPr>
          <w:trHeight w:val="613"/>
        </w:trPr>
        <w:tc>
          <w:tcPr>
            <w:tcW w:w="824" w:type="dxa"/>
            <w:tcBorders>
              <w:top w:val="single" w:sz="16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6FB69C31" w14:textId="77777777" w:rsidR="00D475A5" w:rsidRDefault="00D475A5" w:rsidP="00D475A5">
            <w:pPr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single" w:sz="16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4B93038E" w14:textId="77777777" w:rsidR="00D475A5" w:rsidRDefault="00D475A5" w:rsidP="00D475A5">
            <w:r>
              <w:rPr>
                <w:rFonts w:ascii="Verdana" w:eastAsia="Verdana" w:hAnsi="Verdana" w:cs="Verdana"/>
              </w:rPr>
              <w:t>Attività di team-working</w:t>
            </w:r>
          </w:p>
        </w:tc>
      </w:tr>
      <w:tr w:rsidR="00D475A5" w14:paraId="6E1E3E80" w14:textId="77777777" w:rsidTr="00D475A5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252D330" w14:textId="77777777" w:rsidR="00D475A5" w:rsidRDefault="00D475A5" w:rsidP="00D475A5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E7CA04B" w14:textId="77777777" w:rsidR="00D475A5" w:rsidRDefault="00D475A5" w:rsidP="00D475A5">
            <w:r>
              <w:rPr>
                <w:rFonts w:ascii="Verdana" w:eastAsia="Verdana" w:hAnsi="Verdana" w:cs="Verdana"/>
              </w:rPr>
              <w:t>Esercitazioni pratiche (specificare)</w:t>
            </w:r>
          </w:p>
        </w:tc>
      </w:tr>
      <w:tr w:rsidR="00D475A5" w14:paraId="4D7562F9" w14:textId="77777777" w:rsidTr="00D475A5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950ABDD" w14:textId="77777777" w:rsidR="00D475A5" w:rsidRDefault="00D475A5" w:rsidP="00D475A5">
            <w:pPr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6DDFE66" w14:textId="77777777" w:rsidR="00D475A5" w:rsidRDefault="00D475A5" w:rsidP="00D475A5">
            <w:r>
              <w:rPr>
                <w:rFonts w:ascii="Verdana" w:eastAsia="Verdana" w:hAnsi="Verdana" w:cs="Verdana"/>
              </w:rPr>
              <w:t>Esercizi assegnati da svolgere a casa e relativo controllo</w:t>
            </w:r>
          </w:p>
        </w:tc>
      </w:tr>
      <w:tr w:rsidR="00D475A5" w14:paraId="3F9D700E" w14:textId="77777777" w:rsidTr="00D475A5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B62D515" w14:textId="77777777" w:rsidR="00D475A5" w:rsidRDefault="00D475A5" w:rsidP="00D475A5">
            <w:pPr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9954C51" w14:textId="77777777" w:rsidR="00D475A5" w:rsidRDefault="00D475A5" w:rsidP="00D475A5">
            <w:r>
              <w:rPr>
                <w:rFonts w:ascii="Verdana" w:eastAsia="Verdana" w:hAnsi="Verdana" w:cs="Verdana"/>
              </w:rPr>
              <w:t>Verifica orale</w:t>
            </w:r>
          </w:p>
        </w:tc>
      </w:tr>
      <w:tr w:rsidR="00D475A5" w14:paraId="21160A69" w14:textId="77777777" w:rsidTr="00D475A5">
        <w:trPr>
          <w:trHeight w:val="270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5E09E82" w14:textId="77777777" w:rsidR="00D475A5" w:rsidRDefault="00D475A5" w:rsidP="00D475A5">
            <w:pPr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2D9766" w14:textId="77777777" w:rsidR="00D475A5" w:rsidRDefault="00D475A5" w:rsidP="00D475A5">
            <w:r>
              <w:rPr>
                <w:rFonts w:ascii="Verdana" w:eastAsia="Verdana" w:hAnsi="Verdana" w:cs="Verdana"/>
              </w:rPr>
              <w:t>Verifica pratica</w:t>
            </w:r>
          </w:p>
        </w:tc>
      </w:tr>
    </w:tbl>
    <w:p w14:paraId="659A1644" w14:textId="77777777" w:rsidR="008C530E" w:rsidRDefault="00D475A5">
      <w:pPr>
        <w:spacing w:after="0"/>
        <w:ind w:left="-1134" w:right="13337"/>
      </w:pPr>
      <w:r>
        <w:br w:type="page"/>
      </w:r>
    </w:p>
    <w:tbl>
      <w:tblPr>
        <w:tblStyle w:val="TableGrid"/>
        <w:tblpPr w:vertAnchor="page" w:horzAnchor="page" w:tblpX="1030" w:tblpY="6130"/>
        <w:tblOverlap w:val="never"/>
        <w:tblW w:w="14980" w:type="dxa"/>
        <w:tblInd w:w="0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824"/>
        <w:gridCol w:w="14156"/>
      </w:tblGrid>
      <w:tr w:rsidR="008C530E" w14:paraId="767C3846" w14:textId="77777777">
        <w:trPr>
          <w:trHeight w:val="274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/>
            </w:tcBorders>
            <w:shd w:val="clear" w:color="auto" w:fill="FFC000"/>
          </w:tcPr>
          <w:p w14:paraId="63550A6A" w14:textId="77777777" w:rsidR="008C530E" w:rsidRDefault="008C530E"/>
        </w:tc>
        <w:tc>
          <w:tcPr>
            <w:tcW w:w="14156" w:type="dxa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  <w:shd w:val="clear" w:color="auto" w:fill="FFC000"/>
          </w:tcPr>
          <w:p w14:paraId="507D6AEF" w14:textId="77777777" w:rsidR="008C530E" w:rsidRDefault="00D475A5">
            <w:pPr>
              <w:ind w:right="706"/>
              <w:jc w:val="center"/>
            </w:pPr>
            <w:r>
              <w:rPr>
                <w:rFonts w:ascii="Verdana" w:eastAsia="Verdana" w:hAnsi="Verdana" w:cs="Verdana"/>
                <w:b/>
              </w:rPr>
              <w:t>METODOLOGIE</w:t>
            </w:r>
          </w:p>
        </w:tc>
      </w:tr>
      <w:tr w:rsidR="008C530E" w14:paraId="70D45A38" w14:textId="77777777">
        <w:trPr>
          <w:trHeight w:val="619"/>
        </w:trPr>
        <w:tc>
          <w:tcPr>
            <w:tcW w:w="824" w:type="dxa"/>
            <w:tcBorders>
              <w:top w:val="single" w:sz="16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1687D363" w14:textId="77777777" w:rsidR="008C530E" w:rsidRDefault="00D475A5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single" w:sz="16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73C53D7A" w14:textId="77777777" w:rsidR="008C530E" w:rsidRDefault="00D475A5">
            <w:r>
              <w:rPr>
                <w:rFonts w:ascii="Verdana" w:eastAsia="Verdana" w:hAnsi="Verdana" w:cs="Verdana"/>
              </w:rPr>
              <w:t>Cooperative learning</w:t>
            </w:r>
          </w:p>
        </w:tc>
      </w:tr>
      <w:tr w:rsidR="008C530E" w14:paraId="5AC39407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D95FB93" w14:textId="77777777" w:rsidR="008C530E" w:rsidRDefault="00D475A5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DE0F92A" w14:textId="77777777" w:rsidR="008C530E" w:rsidRDefault="00D475A5">
            <w:r>
              <w:rPr>
                <w:rFonts w:ascii="Verdana" w:eastAsia="Verdana" w:hAnsi="Verdana" w:cs="Verdana"/>
              </w:rPr>
              <w:t>Debate</w:t>
            </w:r>
          </w:p>
        </w:tc>
      </w:tr>
      <w:tr w:rsidR="008C530E" w14:paraId="0FD865AB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C12AD3B" w14:textId="77777777" w:rsidR="008C530E" w:rsidRDefault="00D475A5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38C7E5D" w14:textId="77777777" w:rsidR="008C530E" w:rsidRDefault="00D475A5">
            <w:r>
              <w:rPr>
                <w:rFonts w:ascii="Verdana" w:eastAsia="Verdana" w:hAnsi="Verdana" w:cs="Verdana"/>
              </w:rPr>
              <w:t>Didattica laboratoriale</w:t>
            </w:r>
          </w:p>
        </w:tc>
      </w:tr>
      <w:tr w:rsidR="008C530E" w14:paraId="7F8D983F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BC10737" w14:textId="77777777" w:rsidR="008C530E" w:rsidRDefault="00D475A5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73ECEBA" w14:textId="77777777" w:rsidR="008C530E" w:rsidRDefault="00D475A5">
            <w:r>
              <w:rPr>
                <w:rFonts w:ascii="Verdana" w:eastAsia="Verdana" w:hAnsi="Verdana" w:cs="Verdana"/>
              </w:rPr>
              <w:t>Flipped Classroom</w:t>
            </w:r>
          </w:p>
        </w:tc>
      </w:tr>
      <w:tr w:rsidR="008C530E" w14:paraId="10B308A8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616B18E" w14:textId="77777777" w:rsidR="008C530E" w:rsidRDefault="00D475A5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FA67A69" w14:textId="77777777" w:rsidR="008C530E" w:rsidRDefault="00D475A5">
            <w:r>
              <w:rPr>
                <w:rFonts w:ascii="Verdana" w:eastAsia="Verdana" w:hAnsi="Verdana" w:cs="Verdana"/>
              </w:rPr>
              <w:t>Interdisciplinarietà (diritto, geografia turistica, arte e territorio)</w:t>
            </w:r>
          </w:p>
        </w:tc>
      </w:tr>
      <w:tr w:rsidR="008C530E" w14:paraId="11953BEE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F5FC7D5" w14:textId="77777777" w:rsidR="008C530E" w:rsidRDefault="00D475A5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8821610" w14:textId="77777777" w:rsidR="008C530E" w:rsidRDefault="00D475A5">
            <w:r>
              <w:rPr>
                <w:rFonts w:ascii="Verdana" w:eastAsia="Verdana" w:hAnsi="Verdana" w:cs="Verdana"/>
              </w:rPr>
              <w:t>Learning by doing</w:t>
            </w:r>
          </w:p>
        </w:tc>
      </w:tr>
      <w:tr w:rsidR="008C530E" w14:paraId="1F0BB333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528E451" w14:textId="77777777" w:rsidR="008C530E" w:rsidRDefault="00D475A5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CCBBC83" w14:textId="77777777" w:rsidR="008C530E" w:rsidRDefault="00D475A5">
            <w:r>
              <w:rPr>
                <w:rFonts w:ascii="Verdana" w:eastAsia="Verdana" w:hAnsi="Verdana" w:cs="Verdana"/>
              </w:rPr>
              <w:t>Peer education</w:t>
            </w:r>
          </w:p>
        </w:tc>
      </w:tr>
      <w:tr w:rsidR="008C530E" w14:paraId="32637A01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EE67B8E" w14:textId="77777777" w:rsidR="008C530E" w:rsidRDefault="00D475A5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B1EA9C4" w14:textId="77777777" w:rsidR="008C530E" w:rsidRDefault="00D475A5">
            <w:r>
              <w:rPr>
                <w:rFonts w:ascii="Verdana" w:eastAsia="Verdana" w:hAnsi="Verdana" w:cs="Verdana"/>
              </w:rPr>
              <w:t>Problem solving</w:t>
            </w:r>
          </w:p>
        </w:tc>
      </w:tr>
      <w:tr w:rsidR="008C530E" w14:paraId="3A463849" w14:textId="77777777">
        <w:trPr>
          <w:trHeight w:val="264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D4C3BE0" w14:textId="77777777" w:rsidR="008C530E" w:rsidRDefault="00D475A5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A1CD1A" w14:textId="77777777" w:rsidR="008C530E" w:rsidRDefault="00D475A5">
            <w:r>
              <w:rPr>
                <w:rFonts w:ascii="Verdana" w:eastAsia="Verdana" w:hAnsi="Verdana" w:cs="Verdana"/>
              </w:rPr>
              <w:t>Role playing</w:t>
            </w:r>
          </w:p>
        </w:tc>
      </w:tr>
    </w:tbl>
    <w:tbl>
      <w:tblPr>
        <w:tblStyle w:val="TableGrid"/>
        <w:tblpPr w:vertAnchor="text" w:tblpX="-104"/>
        <w:tblOverlap w:val="never"/>
        <w:tblW w:w="14980" w:type="dxa"/>
        <w:tblInd w:w="0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824"/>
        <w:gridCol w:w="14156"/>
      </w:tblGrid>
      <w:tr w:rsidR="008C530E" w14:paraId="25B05D07" w14:textId="77777777">
        <w:trPr>
          <w:trHeight w:val="319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2EA1A31" w14:textId="77777777" w:rsidR="008C530E" w:rsidRDefault="00D475A5">
            <w:pPr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9FBA330" w14:textId="77777777" w:rsidR="008C530E" w:rsidRDefault="00D475A5">
            <w:r>
              <w:rPr>
                <w:rFonts w:ascii="Verdana" w:eastAsia="Verdana" w:hAnsi="Verdana" w:cs="Verdana"/>
              </w:rPr>
              <w:t>Verifica scritta</w:t>
            </w:r>
          </w:p>
        </w:tc>
      </w:tr>
      <w:tr w:rsidR="008C530E" w14:paraId="5456D786" w14:textId="77777777">
        <w:trPr>
          <w:trHeight w:val="541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9EDA14B" w14:textId="77777777" w:rsidR="008C530E" w:rsidRDefault="00D475A5">
            <w:pPr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51AC97" w14:textId="77777777" w:rsidR="008C530E" w:rsidRDefault="00D475A5">
            <w:r>
              <w:rPr>
                <w:rFonts w:ascii="Verdana" w:eastAsia="Verdana" w:hAnsi="Verdana" w:cs="Verdana"/>
              </w:rPr>
              <w:t>Verifica scritta semi-strutturata con risposte a scelta multipla, domande aperte, completamento di tabelle</w:t>
            </w:r>
          </w:p>
        </w:tc>
      </w:tr>
    </w:tbl>
    <w:tbl>
      <w:tblPr>
        <w:tblStyle w:val="TableGrid"/>
        <w:tblW w:w="14980" w:type="dxa"/>
        <w:tblInd w:w="-104" w:type="dxa"/>
        <w:tblCellMar>
          <w:top w:w="37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824"/>
        <w:gridCol w:w="14156"/>
      </w:tblGrid>
      <w:tr w:rsidR="008C530E" w14:paraId="3D4EC8BA" w14:textId="77777777">
        <w:trPr>
          <w:trHeight w:val="298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</w:tcPr>
          <w:p w14:paraId="22971223" w14:textId="77777777" w:rsidR="008C530E" w:rsidRDefault="008C530E"/>
        </w:tc>
        <w:tc>
          <w:tcPr>
            <w:tcW w:w="14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189F961E" w14:textId="77777777" w:rsidR="008C530E" w:rsidRDefault="00D475A5">
            <w:pPr>
              <w:ind w:right="706"/>
              <w:jc w:val="center"/>
            </w:pPr>
            <w:r>
              <w:rPr>
                <w:rFonts w:ascii="Verdana" w:eastAsia="Verdana" w:hAnsi="Verdana" w:cs="Verdana"/>
                <w:b/>
                <w:u w:val="single" w:color="000000"/>
              </w:rPr>
              <w:t>STRUMENTI</w:t>
            </w:r>
          </w:p>
        </w:tc>
      </w:tr>
      <w:tr w:rsidR="008C530E" w14:paraId="11837F61" w14:textId="77777777">
        <w:trPr>
          <w:trHeight w:val="600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12775A85" w14:textId="77777777" w:rsidR="008C530E" w:rsidRDefault="00D475A5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07D856B8" w14:textId="77777777" w:rsidR="008C530E" w:rsidRDefault="00D475A5">
            <w:r>
              <w:rPr>
                <w:rFonts w:ascii="Verdana" w:eastAsia="Verdana" w:hAnsi="Verdana" w:cs="Verdana"/>
              </w:rPr>
              <w:t>Calcolatrici</w:t>
            </w:r>
          </w:p>
        </w:tc>
      </w:tr>
      <w:tr w:rsidR="008C530E" w14:paraId="7B0833E4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CBA57FE" w14:textId="77777777" w:rsidR="008C530E" w:rsidRDefault="00D475A5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3CEAE7A" w14:textId="77777777" w:rsidR="008C530E" w:rsidRDefault="00D475A5">
            <w:r>
              <w:rPr>
                <w:rFonts w:ascii="Verdana" w:eastAsia="Verdana" w:hAnsi="Verdana" w:cs="Verdana"/>
              </w:rPr>
              <w:t>Dispense/materiali forniti dal docente</w:t>
            </w:r>
          </w:p>
        </w:tc>
      </w:tr>
      <w:tr w:rsidR="008C530E" w14:paraId="1BC01A01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4BBAD2A" w14:textId="77777777" w:rsidR="008C530E" w:rsidRDefault="00D475A5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EEED723" w14:textId="77777777" w:rsidR="008C530E" w:rsidRDefault="00D475A5">
            <w:r>
              <w:rPr>
                <w:rFonts w:ascii="Verdana" w:eastAsia="Verdana" w:hAnsi="Verdana" w:cs="Verdana"/>
              </w:rPr>
              <w:t>Eserciziari</w:t>
            </w:r>
          </w:p>
        </w:tc>
      </w:tr>
      <w:tr w:rsidR="008C530E" w14:paraId="4A98583B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3B26C5C" w14:textId="77777777" w:rsidR="008C530E" w:rsidRDefault="00D475A5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EF3D0A6" w14:textId="77777777" w:rsidR="008C530E" w:rsidRDefault="00D475A5">
            <w:r>
              <w:rPr>
                <w:rFonts w:ascii="Verdana" w:eastAsia="Verdana" w:hAnsi="Verdana" w:cs="Verdana"/>
              </w:rPr>
              <w:t>Internet</w:t>
            </w:r>
          </w:p>
        </w:tc>
      </w:tr>
      <w:tr w:rsidR="008C530E" w14:paraId="099D7C72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17DA6CD" w14:textId="77777777" w:rsidR="008C530E" w:rsidRDefault="00D475A5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C74D85E" w14:textId="77777777" w:rsidR="008C530E" w:rsidRDefault="00D475A5">
            <w:r>
              <w:rPr>
                <w:rFonts w:ascii="Verdana" w:eastAsia="Verdana" w:hAnsi="Verdana" w:cs="Verdana"/>
              </w:rPr>
              <w:t>Mappe concettuali</w:t>
            </w:r>
          </w:p>
        </w:tc>
      </w:tr>
      <w:tr w:rsidR="008C530E" w14:paraId="1566730D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9BBE346" w14:textId="77777777" w:rsidR="008C530E" w:rsidRDefault="00D475A5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80AE7AC" w14:textId="77777777" w:rsidR="008C530E" w:rsidRDefault="00D475A5">
            <w:r>
              <w:rPr>
                <w:rFonts w:ascii="Verdana" w:eastAsia="Verdana" w:hAnsi="Verdana" w:cs="Verdana"/>
              </w:rPr>
              <w:t>PC</w:t>
            </w:r>
          </w:p>
        </w:tc>
      </w:tr>
      <w:tr w:rsidR="008C530E" w14:paraId="6ADA4A86" w14:textId="77777777">
        <w:trPr>
          <w:trHeight w:val="290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6586ABB" w14:textId="77777777" w:rsidR="008C530E" w:rsidRDefault="00D475A5">
            <w:pPr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9033377" w14:textId="77777777" w:rsidR="008C530E" w:rsidRDefault="00D475A5">
            <w:r>
              <w:rPr>
                <w:rFonts w:ascii="Verdana" w:eastAsia="Verdana" w:hAnsi="Verdana" w:cs="Verdana"/>
              </w:rPr>
              <w:t>Schemi</w:t>
            </w:r>
          </w:p>
        </w:tc>
      </w:tr>
      <w:tr w:rsidR="008C530E" w14:paraId="53E8C12D" w14:textId="77777777">
        <w:trPr>
          <w:trHeight w:val="296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369DEE7" w14:textId="77777777" w:rsidR="008C530E" w:rsidRDefault="00D475A5">
            <w:pPr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F99373C" w14:textId="77777777" w:rsidR="008C530E" w:rsidRDefault="00D475A5">
            <w:r>
              <w:rPr>
                <w:rFonts w:ascii="Verdana" w:eastAsia="Verdana" w:hAnsi="Verdana" w:cs="Verdana"/>
              </w:rPr>
              <w:t>Testo in adozione: “FUTURO IMPRESA UP” Volume 2 – Grazioli, Stroffolino – Editore Tramontana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C530E" w14:paraId="1E2CB18B" w14:textId="77777777">
        <w:trPr>
          <w:trHeight w:val="549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347C706" w14:textId="77777777" w:rsidR="008C530E" w:rsidRDefault="00D475A5">
            <w:pPr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AAE555" w14:textId="77777777" w:rsidR="008C530E" w:rsidRDefault="00D475A5">
            <w:r>
              <w:rPr>
                <w:rFonts w:ascii="Verdana" w:eastAsia="Verdana" w:hAnsi="Verdana" w:cs="Verdana"/>
              </w:rPr>
              <w:t>Video</w:t>
            </w:r>
          </w:p>
        </w:tc>
      </w:tr>
    </w:tbl>
    <w:p w14:paraId="33A3D5CC" w14:textId="77777777" w:rsidR="008C530E" w:rsidRDefault="00D475A5">
      <w:r>
        <w:br w:type="page"/>
      </w:r>
    </w:p>
    <w:p w14:paraId="2F4DC4B5" w14:textId="77777777" w:rsidR="008C530E" w:rsidRDefault="00D475A5">
      <w:pPr>
        <w:spacing w:after="491"/>
      </w:pPr>
      <w:r>
        <w:rPr>
          <w:rFonts w:ascii="Verdana" w:eastAsia="Verdana" w:hAnsi="Verdana" w:cs="Verdana"/>
          <w:b/>
          <w:sz w:val="24"/>
        </w:rPr>
        <w:lastRenderedPageBreak/>
        <w:t>GRIGLIA DI VALUTAZIONE PER LE PROVE SCRITTE ED ORALI DI ECONOMIA AZIENDALE</w:t>
      </w:r>
    </w:p>
    <w:p w14:paraId="5580262D" w14:textId="77777777" w:rsidR="008C530E" w:rsidRDefault="00D475A5">
      <w:pPr>
        <w:spacing w:after="18"/>
        <w:ind w:left="-5" w:hanging="10"/>
      </w:pPr>
      <w:r>
        <w:rPr>
          <w:rFonts w:ascii="Verdana" w:eastAsia="Verdana" w:hAnsi="Verdana" w:cs="Verdana"/>
        </w:rPr>
        <w:t>Elementi da valutare:</w:t>
      </w:r>
    </w:p>
    <w:p w14:paraId="30455EB2" w14:textId="77777777" w:rsidR="008C530E" w:rsidRDefault="00D475A5">
      <w:pPr>
        <w:numPr>
          <w:ilvl w:val="0"/>
          <w:numId w:val="2"/>
        </w:numPr>
        <w:spacing w:after="18"/>
        <w:ind w:hanging="297"/>
      </w:pPr>
      <w:r>
        <w:rPr>
          <w:rFonts w:ascii="Verdana" w:eastAsia="Verdana" w:hAnsi="Verdana" w:cs="Verdana"/>
        </w:rPr>
        <w:t>Conoscenza degli elementi caratteristici della disciplina</w:t>
      </w:r>
    </w:p>
    <w:p w14:paraId="704E9E0A" w14:textId="77777777" w:rsidR="008C530E" w:rsidRDefault="00D475A5">
      <w:pPr>
        <w:numPr>
          <w:ilvl w:val="0"/>
          <w:numId w:val="2"/>
        </w:numPr>
        <w:spacing w:after="18"/>
        <w:ind w:hanging="297"/>
      </w:pPr>
      <w:r>
        <w:rPr>
          <w:rFonts w:ascii="Verdana" w:eastAsia="Verdana" w:hAnsi="Verdana" w:cs="Verdana"/>
        </w:rPr>
        <w:t>Capacità di applicazione delle regole e delle procedure</w:t>
      </w:r>
    </w:p>
    <w:p w14:paraId="1311DB80" w14:textId="77777777" w:rsidR="008C530E" w:rsidRDefault="00D475A5">
      <w:pPr>
        <w:numPr>
          <w:ilvl w:val="0"/>
          <w:numId w:val="2"/>
        </w:numPr>
        <w:spacing w:after="18"/>
        <w:ind w:hanging="297"/>
      </w:pPr>
      <w:r>
        <w:rPr>
          <w:rFonts w:ascii="Verdana" w:eastAsia="Verdana" w:hAnsi="Verdana" w:cs="Verdana"/>
        </w:rPr>
        <w:t>Capacità nella soluzione dei processi contabili, gestionali, organizzativi</w:t>
      </w:r>
    </w:p>
    <w:p w14:paraId="2F1E6656" w14:textId="77777777" w:rsidR="008C530E" w:rsidRDefault="00D475A5">
      <w:pPr>
        <w:numPr>
          <w:ilvl w:val="0"/>
          <w:numId w:val="2"/>
        </w:numPr>
        <w:spacing w:after="548"/>
        <w:ind w:hanging="297"/>
      </w:pPr>
      <w:r>
        <w:rPr>
          <w:rFonts w:ascii="Verdana" w:eastAsia="Verdana" w:hAnsi="Verdana" w:cs="Verdana"/>
        </w:rPr>
        <w:t>Comprensione e uso del linguaggio specifico</w:t>
      </w:r>
    </w:p>
    <w:tbl>
      <w:tblPr>
        <w:tblStyle w:val="TableGrid"/>
        <w:tblW w:w="14980" w:type="dxa"/>
        <w:tblInd w:w="-4" w:type="dxa"/>
        <w:tblCellMar>
          <w:top w:w="167" w:type="dxa"/>
          <w:left w:w="109" w:type="dxa"/>
          <w:right w:w="105" w:type="dxa"/>
        </w:tblCellMar>
        <w:tblLook w:val="04A0" w:firstRow="1" w:lastRow="0" w:firstColumn="1" w:lastColumn="0" w:noHBand="0" w:noVBand="1"/>
      </w:tblPr>
      <w:tblGrid>
        <w:gridCol w:w="4920"/>
        <w:gridCol w:w="4820"/>
        <w:gridCol w:w="3560"/>
        <w:gridCol w:w="1680"/>
      </w:tblGrid>
      <w:tr w:rsidR="008C530E" w14:paraId="36ABAA67" w14:textId="77777777">
        <w:trPr>
          <w:trHeight w:val="500"/>
        </w:trPr>
        <w:tc>
          <w:tcPr>
            <w:tcW w:w="9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8CADB" w14:textId="77777777" w:rsidR="008C530E" w:rsidRDefault="00D475A5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Descrizione degli elementi di valutazione rilevati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B16B0" w14:textId="77777777" w:rsidR="008C530E" w:rsidRDefault="00D475A5">
            <w:pPr>
              <w:ind w:left="5"/>
              <w:jc w:val="center"/>
            </w:pPr>
            <w:r>
              <w:rPr>
                <w:rFonts w:ascii="Verdana" w:eastAsia="Verdana" w:hAnsi="Verdana" w:cs="Verdana"/>
                <w:b/>
              </w:rPr>
              <w:t>Valutazione sintetica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243B2" w14:textId="77777777" w:rsidR="008C530E" w:rsidRDefault="00D475A5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Voto</w:t>
            </w:r>
          </w:p>
        </w:tc>
      </w:tr>
      <w:tr w:rsidR="008C530E" w14:paraId="0DA8ED22" w14:textId="77777777">
        <w:trPr>
          <w:trHeight w:val="48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507BC" w14:textId="77777777" w:rsidR="008C530E" w:rsidRDefault="00D475A5">
            <w:r>
              <w:rPr>
                <w:rFonts w:ascii="Verdana" w:eastAsia="Verdana" w:hAnsi="Verdana" w:cs="Verdana"/>
                <w:b/>
              </w:rPr>
              <w:t>Scritto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69ABB" w14:textId="77777777" w:rsidR="008C530E" w:rsidRDefault="00D475A5">
            <w:r>
              <w:rPr>
                <w:rFonts w:ascii="Verdana" w:eastAsia="Verdana" w:hAnsi="Verdana" w:cs="Verdana"/>
                <w:b/>
              </w:rPr>
              <w:t>Orale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AACE9" w14:textId="77777777" w:rsidR="008C530E" w:rsidRDefault="008C530E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82A3B" w14:textId="77777777" w:rsidR="008C530E" w:rsidRDefault="008C530E"/>
        </w:tc>
      </w:tr>
      <w:tr w:rsidR="008C530E" w14:paraId="79403015" w14:textId="77777777">
        <w:trPr>
          <w:trHeight w:val="186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DEC2C" w14:textId="77777777" w:rsidR="008C530E" w:rsidRDefault="00D475A5">
            <w:pPr>
              <w:spacing w:after="218"/>
            </w:pPr>
            <w:r>
              <w:rPr>
                <w:rFonts w:ascii="Verdana" w:eastAsia="Verdana" w:hAnsi="Verdana" w:cs="Verdana"/>
              </w:rPr>
              <w:t>1-Tutti i quesiti non presentano risposta</w:t>
            </w:r>
          </w:p>
          <w:p w14:paraId="597A1E03" w14:textId="77777777" w:rsidR="008C530E" w:rsidRDefault="00D475A5">
            <w:pPr>
              <w:ind w:right="21"/>
            </w:pPr>
            <w:r>
              <w:rPr>
                <w:rFonts w:ascii="Verdana" w:eastAsia="Verdana" w:hAnsi="Verdana" w:cs="Verdana"/>
              </w:rPr>
              <w:t>2-Molti quesiti,presentano errori gravissimi o soluzioni completamente errate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E449D" w14:textId="77777777" w:rsidR="008C530E" w:rsidRDefault="00D475A5">
            <w:pPr>
              <w:spacing w:after="218"/>
            </w:pPr>
            <w:r>
              <w:rPr>
                <w:rFonts w:ascii="Verdana" w:eastAsia="Verdana" w:hAnsi="Verdana" w:cs="Verdana"/>
              </w:rPr>
              <w:t>1-Rifiuto di essere sottoposto a verifica</w:t>
            </w:r>
          </w:p>
          <w:p w14:paraId="35FB079D" w14:textId="77777777" w:rsidR="008C530E" w:rsidRDefault="00D475A5">
            <w:r>
              <w:rPr>
                <w:rFonts w:ascii="Verdana" w:eastAsia="Verdana" w:hAnsi="Verdana" w:cs="Verdana"/>
              </w:rPr>
              <w:t>2-Conoscenza nulla o quasi nulla negli argomenti proposti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FDDEF" w14:textId="77777777" w:rsidR="008C530E" w:rsidRDefault="00D475A5">
            <w:pPr>
              <w:jc w:val="center"/>
            </w:pPr>
            <w:r>
              <w:rPr>
                <w:rFonts w:ascii="Verdana" w:eastAsia="Verdana" w:hAnsi="Verdana" w:cs="Verdana"/>
              </w:rPr>
              <w:t>Nullo o senza elementi significativi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21A1A" w14:textId="77777777" w:rsidR="008C530E" w:rsidRDefault="00D475A5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1-2</w:t>
            </w:r>
          </w:p>
        </w:tc>
      </w:tr>
      <w:tr w:rsidR="008C530E" w14:paraId="2DFF4F90" w14:textId="77777777">
        <w:trPr>
          <w:trHeight w:val="268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19143" w14:textId="77777777" w:rsidR="008C530E" w:rsidRDefault="00D475A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1-Svolgimento di un limitato numero di quesiti</w:t>
            </w:r>
          </w:p>
          <w:p w14:paraId="3BAE8617" w14:textId="77777777" w:rsidR="008C530E" w:rsidRDefault="00D475A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2-Gravi mancanze od errori nello svolgimento dell’elaborato</w:t>
            </w:r>
          </w:p>
          <w:p w14:paraId="315AF686" w14:textId="77777777" w:rsidR="008C530E" w:rsidRDefault="00D475A5">
            <w:pPr>
              <w:ind w:right="30"/>
            </w:pPr>
            <w:r>
              <w:rPr>
                <w:rFonts w:ascii="Verdana" w:eastAsia="Verdana" w:hAnsi="Verdana" w:cs="Verdana"/>
              </w:rPr>
              <w:t>3-Numerosi errori in quasi tutto l’elaborato anche non gravi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0482D" w14:textId="77777777" w:rsidR="008C530E" w:rsidRDefault="00D475A5">
            <w:pPr>
              <w:spacing w:after="218"/>
            </w:pPr>
            <w:r>
              <w:rPr>
                <w:rFonts w:ascii="Verdana" w:eastAsia="Verdana" w:hAnsi="Verdana" w:cs="Verdana"/>
              </w:rPr>
              <w:t>1-Conoscenza frammentaria</w:t>
            </w:r>
          </w:p>
          <w:p w14:paraId="4ACDA37D" w14:textId="77777777" w:rsidR="008C530E" w:rsidRDefault="00D475A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2-Incapacità di analisi di semplici problemi</w:t>
            </w:r>
          </w:p>
          <w:p w14:paraId="4E05D4A4" w14:textId="77777777" w:rsidR="008C530E" w:rsidRDefault="00D475A5">
            <w:r>
              <w:rPr>
                <w:rFonts w:ascii="Verdana" w:eastAsia="Verdana" w:hAnsi="Verdana" w:cs="Verdana"/>
              </w:rPr>
              <w:t>3-Scarsa padronanza della terminologia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B7670" w14:textId="77777777" w:rsidR="008C530E" w:rsidRDefault="00D475A5">
            <w:pPr>
              <w:ind w:left="5"/>
              <w:jc w:val="center"/>
            </w:pPr>
            <w:r>
              <w:rPr>
                <w:rFonts w:ascii="Verdana" w:eastAsia="Verdana" w:hAnsi="Verdana" w:cs="Verdana"/>
              </w:rPr>
              <w:t>Gravemente insufficiente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B7EE1" w14:textId="77777777" w:rsidR="008C530E" w:rsidRDefault="00D475A5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3-4</w:t>
            </w:r>
          </w:p>
        </w:tc>
      </w:tr>
      <w:tr w:rsidR="008C530E" w14:paraId="0A5BC1C7" w14:textId="77777777">
        <w:trPr>
          <w:trHeight w:val="134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C0847" w14:textId="77777777" w:rsidR="008C530E" w:rsidRDefault="00D475A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lastRenderedPageBreak/>
              <w:t>1-Superficialità nell’analisi degli argomenti proposti</w:t>
            </w:r>
          </w:p>
          <w:p w14:paraId="1AF651C7" w14:textId="77777777" w:rsidR="008C530E" w:rsidRDefault="00D475A5">
            <w:r>
              <w:rPr>
                <w:rFonts w:ascii="Verdana" w:eastAsia="Verdana" w:hAnsi="Verdana" w:cs="Verdana"/>
              </w:rPr>
              <w:t>2-Svolgimento solo parziale con elementi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C0BCB" w14:textId="77777777" w:rsidR="008C530E" w:rsidRDefault="00D475A5">
            <w:pPr>
              <w:spacing w:after="218"/>
            </w:pPr>
            <w:r>
              <w:rPr>
                <w:rFonts w:ascii="Verdana" w:eastAsia="Verdana" w:hAnsi="Verdana" w:cs="Verdana"/>
              </w:rPr>
              <w:t>1-conoscenza parziale dei contenuti</w:t>
            </w:r>
          </w:p>
          <w:p w14:paraId="414D560B" w14:textId="77777777" w:rsidR="008C530E" w:rsidRDefault="00D475A5">
            <w:r>
              <w:rPr>
                <w:rFonts w:ascii="Verdana" w:eastAsia="Verdana" w:hAnsi="Verdana" w:cs="Verdana"/>
              </w:rPr>
              <w:t>2-difficoltà a costruire in modo autonomo un processo logico di soluzione del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AC208" w14:textId="77777777" w:rsidR="008C530E" w:rsidRDefault="00D475A5">
            <w:pPr>
              <w:ind w:left="5"/>
              <w:jc w:val="center"/>
            </w:pPr>
            <w:r>
              <w:rPr>
                <w:rFonts w:ascii="Verdana" w:eastAsia="Verdana" w:hAnsi="Verdana" w:cs="Verdana"/>
              </w:rPr>
              <w:t>Insufficiente ma non grave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2852D" w14:textId="77777777" w:rsidR="008C530E" w:rsidRDefault="00D475A5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5</w:t>
            </w:r>
          </w:p>
        </w:tc>
      </w:tr>
    </w:tbl>
    <w:p w14:paraId="7D25AC22" w14:textId="77777777" w:rsidR="008C530E" w:rsidRDefault="008C530E">
      <w:pPr>
        <w:spacing w:after="0"/>
        <w:ind w:left="-1134" w:right="13337"/>
      </w:pPr>
    </w:p>
    <w:tbl>
      <w:tblPr>
        <w:tblStyle w:val="TableGrid"/>
        <w:tblW w:w="14980" w:type="dxa"/>
        <w:tblInd w:w="-4" w:type="dxa"/>
        <w:tblCellMar>
          <w:top w:w="167" w:type="dxa"/>
          <w:left w:w="109" w:type="dxa"/>
          <w:right w:w="101" w:type="dxa"/>
        </w:tblCellMar>
        <w:tblLook w:val="04A0" w:firstRow="1" w:lastRow="0" w:firstColumn="1" w:lastColumn="0" w:noHBand="0" w:noVBand="1"/>
      </w:tblPr>
      <w:tblGrid>
        <w:gridCol w:w="4920"/>
        <w:gridCol w:w="4820"/>
        <w:gridCol w:w="3560"/>
        <w:gridCol w:w="1680"/>
      </w:tblGrid>
      <w:tr w:rsidR="008C530E" w14:paraId="19CF04DD" w14:textId="77777777">
        <w:trPr>
          <w:trHeight w:val="186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98113" w14:textId="77777777" w:rsidR="008C530E" w:rsidRDefault="00D475A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di scorrettezza procedurale e modesto livello di elaborazione</w:t>
            </w:r>
          </w:p>
          <w:p w14:paraId="03E97EF6" w14:textId="77777777" w:rsidR="008C530E" w:rsidRDefault="00D475A5">
            <w:r>
              <w:rPr>
                <w:rFonts w:ascii="Verdana" w:eastAsia="Verdana" w:hAnsi="Verdana" w:cs="Verdana"/>
              </w:rPr>
              <w:t>3-Errori e/o imprecisioni in buona parte dell’elaborato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85AAA" w14:textId="77777777" w:rsidR="008C530E" w:rsidRDefault="00D475A5">
            <w:pPr>
              <w:spacing w:after="218"/>
            </w:pPr>
            <w:r>
              <w:rPr>
                <w:rFonts w:ascii="Verdana" w:eastAsia="Verdana" w:hAnsi="Verdana" w:cs="Verdana"/>
              </w:rPr>
              <w:t>problema</w:t>
            </w:r>
          </w:p>
          <w:p w14:paraId="4E7B078B" w14:textId="77777777" w:rsidR="008C530E" w:rsidRDefault="00D475A5">
            <w:r>
              <w:rPr>
                <w:rFonts w:ascii="Verdana" w:eastAsia="Verdana" w:hAnsi="Verdana" w:cs="Verdana"/>
              </w:rPr>
              <w:t>3-uso non corretto della terminologia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D4CE4" w14:textId="77777777" w:rsidR="008C530E" w:rsidRDefault="008C530E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BA829" w14:textId="77777777" w:rsidR="008C530E" w:rsidRDefault="008C530E"/>
        </w:tc>
      </w:tr>
      <w:tr w:rsidR="008C530E" w14:paraId="11362FB7" w14:textId="77777777">
        <w:trPr>
          <w:trHeight w:val="236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A4F34" w14:textId="77777777" w:rsidR="008C530E" w:rsidRDefault="00D475A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1-Correttezza della analisi degli argomenti proposti</w:t>
            </w:r>
          </w:p>
          <w:p w14:paraId="5EBD4B37" w14:textId="77777777" w:rsidR="008C530E" w:rsidRDefault="00D475A5">
            <w:pPr>
              <w:ind w:right="269"/>
            </w:pPr>
            <w:r>
              <w:rPr>
                <w:rFonts w:ascii="Verdana" w:eastAsia="Verdana" w:hAnsi="Verdana" w:cs="Verdana"/>
              </w:rPr>
              <w:t>2-Svolgimento adeguato con accettabile capacità di elaborazione 3-Errori e imprecisioni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B6835" w14:textId="77777777" w:rsidR="008C530E" w:rsidRDefault="00D475A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1-conoscenza minima di quasi tutti gli argomenti proposti</w:t>
            </w:r>
          </w:p>
          <w:p w14:paraId="2DD969F5" w14:textId="77777777" w:rsidR="008C530E" w:rsidRDefault="00D475A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2-capacità adeguata nella risoluzione di problemi semplici</w:t>
            </w:r>
          </w:p>
          <w:p w14:paraId="08C2B865" w14:textId="77777777" w:rsidR="008C530E" w:rsidRDefault="00D475A5">
            <w:r>
              <w:rPr>
                <w:rFonts w:ascii="Verdana" w:eastAsia="Verdana" w:hAnsi="Verdana" w:cs="Verdana"/>
              </w:rPr>
              <w:t>3-esposizione con qualche imprecisione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8ACBF" w14:textId="77777777" w:rsidR="008C530E" w:rsidRDefault="00D475A5">
            <w:pPr>
              <w:jc w:val="center"/>
            </w:pPr>
            <w:r>
              <w:rPr>
                <w:rFonts w:ascii="Verdana" w:eastAsia="Verdana" w:hAnsi="Verdana" w:cs="Verdana"/>
              </w:rPr>
              <w:t>Sufficiente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7DBC1" w14:textId="77777777" w:rsidR="008C530E" w:rsidRDefault="00D475A5">
            <w:pPr>
              <w:ind w:right="5"/>
              <w:jc w:val="center"/>
            </w:pPr>
            <w:r>
              <w:rPr>
                <w:rFonts w:ascii="Verdana" w:eastAsia="Verdana" w:hAnsi="Verdana" w:cs="Verdana"/>
                <w:b/>
              </w:rPr>
              <w:t>6</w:t>
            </w:r>
          </w:p>
        </w:tc>
      </w:tr>
      <w:tr w:rsidR="008C530E" w14:paraId="70368727" w14:textId="77777777">
        <w:trPr>
          <w:trHeight w:val="266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14696" w14:textId="77777777" w:rsidR="008C530E" w:rsidRDefault="00D475A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1-Svolgimento corretti di quasi tutti i temi proposti</w:t>
            </w:r>
          </w:p>
          <w:p w14:paraId="058DDC4C" w14:textId="77777777" w:rsidR="008C530E" w:rsidRDefault="00D475A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2-Soluzione tecnica degli esercizi proposti, tale da rilevare adeguate capacità</w:t>
            </w:r>
          </w:p>
          <w:p w14:paraId="2E490BB4" w14:textId="77777777" w:rsidR="008C530E" w:rsidRDefault="00D475A5">
            <w:r>
              <w:rPr>
                <w:rFonts w:ascii="Verdana" w:eastAsia="Verdana" w:hAnsi="Verdana" w:cs="Verdana"/>
              </w:rPr>
              <w:t>3- Qualche errore e incertezze o imprecisioni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2C5CB" w14:textId="77777777" w:rsidR="008C530E" w:rsidRDefault="00D475A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1-conoscenza di quasi tutti gli argomenti richiesti</w:t>
            </w:r>
          </w:p>
          <w:p w14:paraId="597AC893" w14:textId="77777777" w:rsidR="008C530E" w:rsidRDefault="00D475A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2-capacità nella risoluzione in modo autonomo dei problemi semplici</w:t>
            </w:r>
          </w:p>
          <w:p w14:paraId="566D8259" w14:textId="77777777" w:rsidR="008C530E" w:rsidRDefault="00D475A5">
            <w:r>
              <w:rPr>
                <w:rFonts w:ascii="Verdana" w:eastAsia="Verdana" w:hAnsi="Verdana" w:cs="Verdana"/>
              </w:rPr>
              <w:t>3-esposizione corretta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E6D18" w14:textId="77777777" w:rsidR="008C530E" w:rsidRDefault="00D475A5">
            <w:pPr>
              <w:jc w:val="center"/>
            </w:pPr>
            <w:r>
              <w:rPr>
                <w:rFonts w:ascii="Verdana" w:eastAsia="Verdana" w:hAnsi="Verdana" w:cs="Verdana"/>
              </w:rPr>
              <w:t>Discreto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C069E" w14:textId="77777777" w:rsidR="008C530E" w:rsidRDefault="00D475A5">
            <w:pPr>
              <w:ind w:right="5"/>
              <w:jc w:val="center"/>
            </w:pPr>
            <w:r>
              <w:rPr>
                <w:rFonts w:ascii="Verdana" w:eastAsia="Verdana" w:hAnsi="Verdana" w:cs="Verdana"/>
                <w:b/>
              </w:rPr>
              <w:t>7</w:t>
            </w:r>
          </w:p>
        </w:tc>
      </w:tr>
      <w:tr w:rsidR="008C530E" w14:paraId="61EC4029" w14:textId="77777777">
        <w:trPr>
          <w:trHeight w:val="236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BE65D" w14:textId="77777777" w:rsidR="008C530E" w:rsidRDefault="00D475A5">
            <w:pPr>
              <w:spacing w:after="200" w:line="276" w:lineRule="auto"/>
              <w:ind w:right="31"/>
            </w:pPr>
            <w:r>
              <w:rPr>
                <w:rFonts w:ascii="Verdana" w:eastAsia="Verdana" w:hAnsi="Verdana" w:cs="Verdana"/>
              </w:rPr>
              <w:lastRenderedPageBreak/>
              <w:t>1-svolgimento completo con rielaborazione di tutti gli argomenti</w:t>
            </w:r>
          </w:p>
          <w:p w14:paraId="52F18016" w14:textId="77777777" w:rsidR="008C530E" w:rsidRDefault="00D475A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2-capacità nella risoluzione dei problemi complessi</w:t>
            </w:r>
          </w:p>
          <w:p w14:paraId="15CBA10A" w14:textId="77777777" w:rsidR="008C530E" w:rsidRDefault="00D475A5">
            <w:r>
              <w:rPr>
                <w:rFonts w:ascii="Verdana" w:eastAsia="Verdana" w:hAnsi="Verdana" w:cs="Verdana"/>
              </w:rPr>
              <w:t>3-nessun errore, qualche imprecisione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DB654" w14:textId="77777777" w:rsidR="008C530E" w:rsidRDefault="00D475A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1-conoscenza di tutti gli argomenti proposti</w:t>
            </w:r>
          </w:p>
          <w:p w14:paraId="1D78891D" w14:textId="77777777" w:rsidR="008C530E" w:rsidRDefault="00D475A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2-capacità e autonomia nella risoluzione dei problemi</w:t>
            </w:r>
          </w:p>
          <w:p w14:paraId="3430D3C9" w14:textId="77777777" w:rsidR="008C530E" w:rsidRDefault="00D475A5">
            <w:r>
              <w:rPr>
                <w:rFonts w:ascii="Verdana" w:eastAsia="Verdana" w:hAnsi="Verdana" w:cs="Verdana"/>
              </w:rPr>
              <w:t>3- proprietà di linguaggio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98CFA" w14:textId="77777777" w:rsidR="008C530E" w:rsidRDefault="00D475A5">
            <w:pPr>
              <w:jc w:val="center"/>
            </w:pPr>
            <w:r>
              <w:rPr>
                <w:rFonts w:ascii="Verdana" w:eastAsia="Verdana" w:hAnsi="Verdana" w:cs="Verdana"/>
              </w:rPr>
              <w:t>Buono-ottimo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22D2F" w14:textId="77777777" w:rsidR="008C530E" w:rsidRDefault="00D475A5">
            <w:pPr>
              <w:ind w:right="5"/>
              <w:jc w:val="center"/>
            </w:pPr>
            <w:r>
              <w:rPr>
                <w:rFonts w:ascii="Verdana" w:eastAsia="Verdana" w:hAnsi="Verdana" w:cs="Verdana"/>
                <w:b/>
              </w:rPr>
              <w:t>8-9</w:t>
            </w:r>
          </w:p>
        </w:tc>
      </w:tr>
      <w:tr w:rsidR="008C530E" w14:paraId="7D90F5D4" w14:textId="77777777">
        <w:trPr>
          <w:trHeight w:val="74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647CD" w14:textId="77777777" w:rsidR="008C530E" w:rsidRDefault="00D475A5">
            <w:r>
              <w:rPr>
                <w:rFonts w:ascii="Verdana" w:eastAsia="Verdana" w:hAnsi="Verdana" w:cs="Verdana"/>
              </w:rPr>
              <w:t>1-svolgimento completo con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D5452" w14:textId="77777777" w:rsidR="008C530E" w:rsidRDefault="00D475A5">
            <w:r>
              <w:rPr>
                <w:rFonts w:ascii="Verdana" w:eastAsia="Verdana" w:hAnsi="Verdana" w:cs="Verdana"/>
              </w:rPr>
              <w:t>1-conoscenza e rielaborazione con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8A741" w14:textId="77777777" w:rsidR="008C530E" w:rsidRDefault="00D475A5">
            <w:pPr>
              <w:jc w:val="center"/>
            </w:pPr>
            <w:r>
              <w:rPr>
                <w:rFonts w:ascii="Verdana" w:eastAsia="Verdana" w:hAnsi="Verdana" w:cs="Verdana"/>
              </w:rPr>
              <w:t>Eccellente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53DCF" w14:textId="77777777" w:rsidR="008C530E" w:rsidRDefault="00D475A5">
            <w:pPr>
              <w:ind w:right="5"/>
              <w:jc w:val="center"/>
            </w:pPr>
            <w:r>
              <w:rPr>
                <w:rFonts w:ascii="Verdana" w:eastAsia="Verdana" w:hAnsi="Verdana" w:cs="Verdana"/>
                <w:b/>
              </w:rPr>
              <w:t>10</w:t>
            </w:r>
          </w:p>
        </w:tc>
      </w:tr>
    </w:tbl>
    <w:p w14:paraId="3D33B8BB" w14:textId="77777777" w:rsidR="008C530E" w:rsidRDefault="008C530E">
      <w:pPr>
        <w:spacing w:after="0"/>
        <w:ind w:left="-1134" w:right="13337"/>
      </w:pPr>
    </w:p>
    <w:tbl>
      <w:tblPr>
        <w:tblStyle w:val="TableGrid"/>
        <w:tblW w:w="14980" w:type="dxa"/>
        <w:tblInd w:w="-4" w:type="dxa"/>
        <w:tblCellMar>
          <w:top w:w="172" w:type="dxa"/>
          <w:left w:w="109" w:type="dxa"/>
          <w:right w:w="114" w:type="dxa"/>
        </w:tblCellMar>
        <w:tblLook w:val="04A0" w:firstRow="1" w:lastRow="0" w:firstColumn="1" w:lastColumn="0" w:noHBand="0" w:noVBand="1"/>
      </w:tblPr>
      <w:tblGrid>
        <w:gridCol w:w="4920"/>
        <w:gridCol w:w="4820"/>
        <w:gridCol w:w="3560"/>
        <w:gridCol w:w="1680"/>
      </w:tblGrid>
      <w:tr w:rsidR="008C530E" w14:paraId="56507E3E" w14:textId="77777777">
        <w:trPr>
          <w:trHeight w:val="298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2BB60" w14:textId="77777777" w:rsidR="008C530E" w:rsidRDefault="00D475A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rielaborazione personale dei contenuti, dei concetti e delle procedure</w:t>
            </w:r>
          </w:p>
          <w:p w14:paraId="0F1AF266" w14:textId="77777777" w:rsidR="008C530E" w:rsidRDefault="00D475A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2-capacità di affrontare e risolvere problemi complessi anche in situazioni nuove</w:t>
            </w:r>
          </w:p>
          <w:p w14:paraId="17D1E017" w14:textId="77777777" w:rsidR="008C530E" w:rsidRDefault="00D475A5">
            <w:r>
              <w:rPr>
                <w:rFonts w:ascii="Verdana" w:eastAsia="Verdana" w:hAnsi="Verdana" w:cs="Verdana"/>
              </w:rPr>
              <w:t>3-nessun errore e/o imprecisione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E8C33" w14:textId="77777777" w:rsidR="008C530E" w:rsidRDefault="00D475A5">
            <w:pPr>
              <w:spacing w:after="200" w:line="276" w:lineRule="auto"/>
              <w:ind w:right="42"/>
            </w:pPr>
            <w:r>
              <w:rPr>
                <w:rFonts w:ascii="Verdana" w:eastAsia="Verdana" w:hAnsi="Verdana" w:cs="Verdana"/>
              </w:rPr>
              <w:t>capacità di sintesi e analitica di contenuti, concetti e procedure</w:t>
            </w:r>
          </w:p>
          <w:p w14:paraId="1CA5630F" w14:textId="77777777" w:rsidR="008C530E" w:rsidRDefault="00D475A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2-capacità di affrontare e risolvere problemi complessi anche in situazioni nuove</w:t>
            </w:r>
          </w:p>
          <w:p w14:paraId="0FD60AD2" w14:textId="77777777" w:rsidR="008C530E" w:rsidRDefault="00D475A5">
            <w:r>
              <w:rPr>
                <w:rFonts w:ascii="Verdana" w:eastAsia="Verdana" w:hAnsi="Verdana" w:cs="Verdana"/>
              </w:rPr>
              <w:t>3-proprietà di linguaggio e scorrevolezza nell’esposizione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9E1FF" w14:textId="77777777" w:rsidR="008C530E" w:rsidRDefault="008C530E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FC6F4" w14:textId="77777777" w:rsidR="008C530E" w:rsidRDefault="008C530E"/>
        </w:tc>
      </w:tr>
    </w:tbl>
    <w:p w14:paraId="6907F73F" w14:textId="77777777" w:rsidR="00423EDB" w:rsidRDefault="00423EDB"/>
    <w:sectPr w:rsidR="00423EDB">
      <w:pgSz w:w="16840" w:h="11920" w:orient="landscape"/>
      <w:pgMar w:top="710" w:right="3503" w:bottom="119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428F"/>
    <w:multiLevelType w:val="hybridMultilevel"/>
    <w:tmpl w:val="5D1EDE5C"/>
    <w:lvl w:ilvl="0" w:tplc="F1F4D77A">
      <w:start w:val="1"/>
      <w:numFmt w:val="upperLetter"/>
      <w:lvlText w:val="%1."/>
      <w:lvlJc w:val="left"/>
      <w:pPr>
        <w:ind w:left="308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BE6ED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1C42C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DA9C5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679E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D6068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0523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E3F8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083C8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FA5540"/>
    <w:multiLevelType w:val="hybridMultilevel"/>
    <w:tmpl w:val="7DC0D6D4"/>
    <w:lvl w:ilvl="0" w:tplc="1E78242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385B12">
      <w:start w:val="1"/>
      <w:numFmt w:val="bullet"/>
      <w:lvlText w:val="o"/>
      <w:lvlJc w:val="left"/>
      <w:pPr>
        <w:ind w:left="1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E2EB40">
      <w:start w:val="1"/>
      <w:numFmt w:val="bullet"/>
      <w:lvlText w:val="▪"/>
      <w:lvlJc w:val="left"/>
      <w:pPr>
        <w:ind w:left="2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1AA9F4">
      <w:start w:val="1"/>
      <w:numFmt w:val="bullet"/>
      <w:lvlText w:val="•"/>
      <w:lvlJc w:val="left"/>
      <w:pPr>
        <w:ind w:left="2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62990">
      <w:start w:val="1"/>
      <w:numFmt w:val="bullet"/>
      <w:lvlText w:val="o"/>
      <w:lvlJc w:val="left"/>
      <w:pPr>
        <w:ind w:left="3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D687BC">
      <w:start w:val="1"/>
      <w:numFmt w:val="bullet"/>
      <w:lvlText w:val="▪"/>
      <w:lvlJc w:val="left"/>
      <w:pPr>
        <w:ind w:left="4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225478">
      <w:start w:val="1"/>
      <w:numFmt w:val="bullet"/>
      <w:lvlText w:val="•"/>
      <w:lvlJc w:val="left"/>
      <w:pPr>
        <w:ind w:left="5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D0EE4C">
      <w:start w:val="1"/>
      <w:numFmt w:val="bullet"/>
      <w:lvlText w:val="o"/>
      <w:lvlJc w:val="left"/>
      <w:pPr>
        <w:ind w:left="5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A6342C">
      <w:start w:val="1"/>
      <w:numFmt w:val="bullet"/>
      <w:lvlText w:val="▪"/>
      <w:lvlJc w:val="left"/>
      <w:pPr>
        <w:ind w:left="6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705C03"/>
    <w:multiLevelType w:val="hybridMultilevel"/>
    <w:tmpl w:val="6EF404AC"/>
    <w:lvl w:ilvl="0" w:tplc="73C0139E">
      <w:start w:val="1"/>
      <w:numFmt w:val="bullet"/>
      <w:lvlText w:val="●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747544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9C047E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C72EC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DC2A58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0A630A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34B8FE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EE0D0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CA1B2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5867AC"/>
    <w:multiLevelType w:val="hybridMultilevel"/>
    <w:tmpl w:val="1270C7BC"/>
    <w:lvl w:ilvl="0" w:tplc="F8EC376C">
      <w:start w:val="1"/>
      <w:numFmt w:val="decimal"/>
      <w:lvlText w:val="%1."/>
      <w:lvlJc w:val="left"/>
      <w:pPr>
        <w:ind w:left="2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2B64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64F0B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4CB0C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90DEC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50DD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8DB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88789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12F9F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9D75B6"/>
    <w:multiLevelType w:val="hybridMultilevel"/>
    <w:tmpl w:val="16F29B02"/>
    <w:lvl w:ilvl="0" w:tplc="2A2AE17A">
      <w:start w:val="1"/>
      <w:numFmt w:val="bullet"/>
      <w:lvlText w:val="●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E0AB30">
      <w:start w:val="1"/>
      <w:numFmt w:val="bullet"/>
      <w:lvlText w:val="o"/>
      <w:lvlJc w:val="left"/>
      <w:pPr>
        <w:ind w:left="1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8673F2">
      <w:start w:val="1"/>
      <w:numFmt w:val="bullet"/>
      <w:lvlText w:val="▪"/>
      <w:lvlJc w:val="left"/>
      <w:pPr>
        <w:ind w:left="2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32633A">
      <w:start w:val="1"/>
      <w:numFmt w:val="bullet"/>
      <w:lvlText w:val="•"/>
      <w:lvlJc w:val="left"/>
      <w:pPr>
        <w:ind w:left="2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B09196">
      <w:start w:val="1"/>
      <w:numFmt w:val="bullet"/>
      <w:lvlText w:val="o"/>
      <w:lvlJc w:val="left"/>
      <w:pPr>
        <w:ind w:left="3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EC190C">
      <w:start w:val="1"/>
      <w:numFmt w:val="bullet"/>
      <w:lvlText w:val="▪"/>
      <w:lvlJc w:val="left"/>
      <w:pPr>
        <w:ind w:left="4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FCA38C">
      <w:start w:val="1"/>
      <w:numFmt w:val="bullet"/>
      <w:lvlText w:val="•"/>
      <w:lvlJc w:val="left"/>
      <w:pPr>
        <w:ind w:left="5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904146">
      <w:start w:val="1"/>
      <w:numFmt w:val="bullet"/>
      <w:lvlText w:val="o"/>
      <w:lvlJc w:val="left"/>
      <w:pPr>
        <w:ind w:left="5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9EA950">
      <w:start w:val="1"/>
      <w:numFmt w:val="bullet"/>
      <w:lvlText w:val="▪"/>
      <w:lvlJc w:val="left"/>
      <w:pPr>
        <w:ind w:left="6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3B6E62"/>
    <w:multiLevelType w:val="hybridMultilevel"/>
    <w:tmpl w:val="D3E23330"/>
    <w:lvl w:ilvl="0" w:tplc="0CBAB2B2">
      <w:start w:val="1"/>
      <w:numFmt w:val="bullet"/>
      <w:lvlText w:val="●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E445E4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BC861C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889BE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E8D1EA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D8236C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321B64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AA58D2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30529A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923EF8"/>
    <w:multiLevelType w:val="hybridMultilevel"/>
    <w:tmpl w:val="D356121E"/>
    <w:lvl w:ilvl="0" w:tplc="6CB6025E">
      <w:start w:val="1"/>
      <w:numFmt w:val="bullet"/>
      <w:lvlText w:val="●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D2058A">
      <w:start w:val="1"/>
      <w:numFmt w:val="bullet"/>
      <w:lvlText w:val="o"/>
      <w:lvlJc w:val="left"/>
      <w:pPr>
        <w:ind w:left="1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0E1DB0">
      <w:start w:val="1"/>
      <w:numFmt w:val="bullet"/>
      <w:lvlText w:val="▪"/>
      <w:lvlJc w:val="left"/>
      <w:pPr>
        <w:ind w:left="2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6686E">
      <w:start w:val="1"/>
      <w:numFmt w:val="bullet"/>
      <w:lvlText w:val="•"/>
      <w:lvlJc w:val="left"/>
      <w:pPr>
        <w:ind w:left="2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2043C6">
      <w:start w:val="1"/>
      <w:numFmt w:val="bullet"/>
      <w:lvlText w:val="o"/>
      <w:lvlJc w:val="left"/>
      <w:pPr>
        <w:ind w:left="3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CFFD6">
      <w:start w:val="1"/>
      <w:numFmt w:val="bullet"/>
      <w:lvlText w:val="▪"/>
      <w:lvlJc w:val="left"/>
      <w:pPr>
        <w:ind w:left="4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E4EDEE">
      <w:start w:val="1"/>
      <w:numFmt w:val="bullet"/>
      <w:lvlText w:val="•"/>
      <w:lvlJc w:val="left"/>
      <w:pPr>
        <w:ind w:left="5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109186">
      <w:start w:val="1"/>
      <w:numFmt w:val="bullet"/>
      <w:lvlText w:val="o"/>
      <w:lvlJc w:val="left"/>
      <w:pPr>
        <w:ind w:left="5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C671B6">
      <w:start w:val="1"/>
      <w:numFmt w:val="bullet"/>
      <w:lvlText w:val="▪"/>
      <w:lvlJc w:val="left"/>
      <w:pPr>
        <w:ind w:left="6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971B7D"/>
    <w:multiLevelType w:val="hybridMultilevel"/>
    <w:tmpl w:val="A81CDDA0"/>
    <w:lvl w:ilvl="0" w:tplc="C4767BD8">
      <w:start w:val="1"/>
      <w:numFmt w:val="bullet"/>
      <w:lvlText w:val="●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A3B4E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FE7FEE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24E13A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6ED4CE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6A4A90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16F93A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C4B384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14BCF6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E82BE8"/>
    <w:multiLevelType w:val="hybridMultilevel"/>
    <w:tmpl w:val="2ED0415C"/>
    <w:lvl w:ilvl="0" w:tplc="EA1252B0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344756">
      <w:start w:val="1"/>
      <w:numFmt w:val="bullet"/>
      <w:lvlText w:val="o"/>
      <w:lvlJc w:val="left"/>
      <w:pPr>
        <w:ind w:left="1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DC3B8E">
      <w:start w:val="1"/>
      <w:numFmt w:val="bullet"/>
      <w:lvlText w:val="▪"/>
      <w:lvlJc w:val="left"/>
      <w:pPr>
        <w:ind w:left="2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4EBABA">
      <w:start w:val="1"/>
      <w:numFmt w:val="bullet"/>
      <w:lvlText w:val="•"/>
      <w:lvlJc w:val="left"/>
      <w:pPr>
        <w:ind w:left="2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3038E2">
      <w:start w:val="1"/>
      <w:numFmt w:val="bullet"/>
      <w:lvlText w:val="o"/>
      <w:lvlJc w:val="left"/>
      <w:pPr>
        <w:ind w:left="3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64C1CA">
      <w:start w:val="1"/>
      <w:numFmt w:val="bullet"/>
      <w:lvlText w:val="▪"/>
      <w:lvlJc w:val="left"/>
      <w:pPr>
        <w:ind w:left="4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82BCF8">
      <w:start w:val="1"/>
      <w:numFmt w:val="bullet"/>
      <w:lvlText w:val="•"/>
      <w:lvlJc w:val="left"/>
      <w:pPr>
        <w:ind w:left="5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362482">
      <w:start w:val="1"/>
      <w:numFmt w:val="bullet"/>
      <w:lvlText w:val="o"/>
      <w:lvlJc w:val="left"/>
      <w:pPr>
        <w:ind w:left="5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AA1E1E">
      <w:start w:val="1"/>
      <w:numFmt w:val="bullet"/>
      <w:lvlText w:val="▪"/>
      <w:lvlJc w:val="left"/>
      <w:pPr>
        <w:ind w:left="6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762F99"/>
    <w:multiLevelType w:val="hybridMultilevel"/>
    <w:tmpl w:val="7354F5C4"/>
    <w:lvl w:ilvl="0" w:tplc="2C200C2E">
      <w:start w:val="1"/>
      <w:numFmt w:val="bullet"/>
      <w:lvlText w:val="●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D23170">
      <w:start w:val="1"/>
      <w:numFmt w:val="bullet"/>
      <w:lvlText w:val="o"/>
      <w:lvlJc w:val="left"/>
      <w:pPr>
        <w:ind w:left="1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983F54">
      <w:start w:val="1"/>
      <w:numFmt w:val="bullet"/>
      <w:lvlText w:val="▪"/>
      <w:lvlJc w:val="left"/>
      <w:pPr>
        <w:ind w:left="2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EC2796">
      <w:start w:val="1"/>
      <w:numFmt w:val="bullet"/>
      <w:lvlText w:val="•"/>
      <w:lvlJc w:val="left"/>
      <w:pPr>
        <w:ind w:left="2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A81176">
      <w:start w:val="1"/>
      <w:numFmt w:val="bullet"/>
      <w:lvlText w:val="o"/>
      <w:lvlJc w:val="left"/>
      <w:pPr>
        <w:ind w:left="3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CC0AB0">
      <w:start w:val="1"/>
      <w:numFmt w:val="bullet"/>
      <w:lvlText w:val="▪"/>
      <w:lvlJc w:val="left"/>
      <w:pPr>
        <w:ind w:left="4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54EFBA">
      <w:start w:val="1"/>
      <w:numFmt w:val="bullet"/>
      <w:lvlText w:val="•"/>
      <w:lvlJc w:val="left"/>
      <w:pPr>
        <w:ind w:left="5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B6AE5C">
      <w:start w:val="1"/>
      <w:numFmt w:val="bullet"/>
      <w:lvlText w:val="o"/>
      <w:lvlJc w:val="left"/>
      <w:pPr>
        <w:ind w:left="5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E0FE2C">
      <w:start w:val="1"/>
      <w:numFmt w:val="bullet"/>
      <w:lvlText w:val="▪"/>
      <w:lvlJc w:val="left"/>
      <w:pPr>
        <w:ind w:left="6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09251A"/>
    <w:multiLevelType w:val="hybridMultilevel"/>
    <w:tmpl w:val="2CA4E784"/>
    <w:lvl w:ilvl="0" w:tplc="53FA243A">
      <w:start w:val="1"/>
      <w:numFmt w:val="bullet"/>
      <w:lvlText w:val="●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28746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2068E8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36FF28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C6D2FE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A2BAE8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907A20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F80C44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4A09CA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0E"/>
    <w:rsid w:val="00423EDB"/>
    <w:rsid w:val="00801E38"/>
    <w:rsid w:val="008C530E"/>
    <w:rsid w:val="00D4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4C85"/>
  <w15:docId w15:val="{D5AE3BA2-E7A5-4B0A-9E37-0326704A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SECONDE PERCORSO TECNICO.docx</vt:lpstr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SECONDE PERCORSO TECNICO.docx</dc:title>
  <dc:subject/>
  <dc:creator>Anna D'Angelo</dc:creator>
  <cp:keywords/>
  <cp:lastModifiedBy>Anna D'Angelo</cp:lastModifiedBy>
  <cp:revision>3</cp:revision>
  <dcterms:created xsi:type="dcterms:W3CDTF">2023-10-03T21:16:00Z</dcterms:created>
  <dcterms:modified xsi:type="dcterms:W3CDTF">2023-10-23T12:34:00Z</dcterms:modified>
</cp:coreProperties>
</file>