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3C8" w:rsidRPr="004E0365" w:rsidRDefault="00277B15" w:rsidP="00AF3098">
      <w:pPr>
        <w:spacing w:after="0" w:line="240" w:lineRule="auto"/>
        <w:jc w:val="center"/>
        <w:rPr>
          <w:rFonts w:ascii="Verdana" w:hAnsi="Verdana"/>
          <w:b/>
          <w:bCs/>
        </w:rPr>
      </w:pPr>
      <w:r w:rsidRPr="004E0365">
        <w:rPr>
          <w:rFonts w:ascii="Verdana" w:hAnsi="Verdana"/>
          <w:b/>
          <w:bCs/>
        </w:rPr>
        <w:t>ISTITUTO DI ISTRUZIONE A. MOTTI</w:t>
      </w:r>
    </w:p>
    <w:p w:rsidR="00AF3098" w:rsidRPr="004E0365" w:rsidRDefault="00AF3098" w:rsidP="00AF3098">
      <w:pPr>
        <w:spacing w:after="0" w:line="240" w:lineRule="auto"/>
        <w:jc w:val="center"/>
        <w:rPr>
          <w:rFonts w:ascii="Verdana" w:hAnsi="Verdana"/>
          <w:b/>
          <w:bCs/>
        </w:rPr>
      </w:pPr>
      <w:r w:rsidRPr="004E0365">
        <w:rPr>
          <w:rFonts w:ascii="Verdana" w:hAnsi="Verdana"/>
          <w:b/>
          <w:bCs/>
        </w:rPr>
        <w:t>PERCORSO TECNICO</w:t>
      </w:r>
    </w:p>
    <w:p w:rsidR="00277B15" w:rsidRDefault="00277B15" w:rsidP="00277B15">
      <w:pPr>
        <w:jc w:val="center"/>
        <w:rPr>
          <w:rFonts w:ascii="Verdana" w:hAnsi="Verdana"/>
          <w:b/>
          <w:bCs/>
        </w:rPr>
      </w:pPr>
      <w:r w:rsidRPr="004E0365">
        <w:rPr>
          <w:rFonts w:ascii="Verdana" w:hAnsi="Verdana"/>
          <w:b/>
          <w:bCs/>
        </w:rPr>
        <w:t>PRO</w:t>
      </w:r>
      <w:r w:rsidR="00D57FDC">
        <w:rPr>
          <w:rFonts w:ascii="Verdana" w:hAnsi="Verdana"/>
          <w:b/>
          <w:bCs/>
        </w:rPr>
        <w:t>GRAMMAZIONE ANNO SCOLASTICO 2023</w:t>
      </w:r>
      <w:r w:rsidRPr="004E0365">
        <w:rPr>
          <w:rFonts w:ascii="Verdana" w:hAnsi="Verdana"/>
          <w:b/>
          <w:bCs/>
        </w:rPr>
        <w:t xml:space="preserve"> </w:t>
      </w:r>
      <w:r w:rsidR="00AF3098" w:rsidRPr="004E0365">
        <w:rPr>
          <w:rFonts w:ascii="Verdana" w:hAnsi="Verdana"/>
          <w:b/>
          <w:bCs/>
        </w:rPr>
        <w:t>–</w:t>
      </w:r>
      <w:r w:rsidR="00D57FDC">
        <w:rPr>
          <w:rFonts w:ascii="Verdana" w:hAnsi="Verdana"/>
          <w:b/>
          <w:bCs/>
        </w:rPr>
        <w:t xml:space="preserve"> 2024</w:t>
      </w:r>
    </w:p>
    <w:p w:rsidR="008D03D9" w:rsidRPr="008D03D9" w:rsidRDefault="008D03D9" w:rsidP="00277B15">
      <w:pPr>
        <w:jc w:val="center"/>
        <w:rPr>
          <w:rFonts w:ascii="Verdana" w:hAnsi="Verdana"/>
          <w:b/>
          <w:bCs/>
          <w:u w:val="single"/>
        </w:rPr>
      </w:pPr>
      <w:r w:rsidRPr="008D03D9">
        <w:rPr>
          <w:rFonts w:ascii="Verdana" w:hAnsi="Verdana"/>
          <w:b/>
          <w:bCs/>
          <w:u w:val="single"/>
        </w:rPr>
        <w:t>CLASSE TERZA INDIRIZZO TECNICO PER IL TURISMO</w:t>
      </w:r>
    </w:p>
    <w:p w:rsidR="00DE3679" w:rsidRPr="002929D3" w:rsidRDefault="00AF3098" w:rsidP="00DE3679">
      <w:pPr>
        <w:rPr>
          <w:rFonts w:ascii="Verdana" w:hAnsi="Verdana"/>
          <w:b/>
          <w:bCs/>
          <w:color w:val="00B0F0"/>
        </w:rPr>
      </w:pPr>
      <w:r w:rsidRPr="002929D3">
        <w:rPr>
          <w:rFonts w:ascii="Verdana" w:hAnsi="Verdana"/>
          <w:b/>
          <w:bCs/>
          <w:color w:val="00B0F0"/>
        </w:rPr>
        <w:t>DISCIPLINA</w:t>
      </w:r>
      <w:r w:rsidRPr="002929D3">
        <w:rPr>
          <w:rFonts w:ascii="Arial" w:hAnsi="Arial" w:cs="Arial"/>
          <w:b/>
          <w:bCs/>
          <w:color w:val="00B0F0"/>
        </w:rPr>
        <w:t>►</w:t>
      </w:r>
      <w:r w:rsidR="00DE3679" w:rsidRPr="00DE3679">
        <w:rPr>
          <w:rFonts w:ascii="Arial" w:hAnsi="Arial" w:cs="Arial"/>
          <w:b/>
          <w:bCs/>
          <w:color w:val="00B0F0"/>
        </w:rPr>
        <w:t xml:space="preserve"> </w:t>
      </w:r>
      <w:r w:rsidR="00DE3679">
        <w:rPr>
          <w:rFonts w:ascii="Arial" w:hAnsi="Arial" w:cs="Arial"/>
          <w:b/>
          <w:bCs/>
          <w:color w:val="00B0F0"/>
        </w:rPr>
        <w:t>DIRITTO E</w:t>
      </w:r>
      <w:r w:rsidR="00C97E18">
        <w:rPr>
          <w:rFonts w:ascii="Arial" w:hAnsi="Arial" w:cs="Arial"/>
          <w:b/>
          <w:bCs/>
          <w:color w:val="00B0F0"/>
        </w:rPr>
        <w:t xml:space="preserve"> LEGISLAZIONE TURISTICA</w:t>
      </w:r>
    </w:p>
    <w:p w:rsidR="00DE3679" w:rsidRPr="002929D3" w:rsidRDefault="00DE3679" w:rsidP="00DE3679">
      <w:pPr>
        <w:rPr>
          <w:rFonts w:ascii="Verdana" w:hAnsi="Verdana"/>
          <w:b/>
          <w:bCs/>
          <w:color w:val="00B0F0"/>
        </w:rPr>
      </w:pPr>
      <w:r>
        <w:rPr>
          <w:rFonts w:ascii="Verdana" w:hAnsi="Verdana"/>
          <w:b/>
          <w:bCs/>
          <w:color w:val="00B0F0"/>
        </w:rPr>
        <w:t xml:space="preserve">CLASSE DI </w:t>
      </w:r>
      <w:r w:rsidR="00AF3098" w:rsidRPr="002929D3">
        <w:rPr>
          <w:rFonts w:ascii="Verdana" w:hAnsi="Verdana"/>
          <w:b/>
          <w:bCs/>
          <w:color w:val="00B0F0"/>
        </w:rPr>
        <w:t>CONCORSO</w:t>
      </w:r>
      <w:r w:rsidR="00AF3098" w:rsidRPr="002929D3">
        <w:rPr>
          <w:rFonts w:ascii="Arial" w:hAnsi="Arial" w:cs="Arial"/>
          <w:b/>
          <w:bCs/>
          <w:color w:val="00B0F0"/>
        </w:rPr>
        <w:t>►</w:t>
      </w:r>
      <w:r w:rsidRPr="00DE3679">
        <w:rPr>
          <w:rFonts w:ascii="Arial" w:hAnsi="Arial" w:cs="Arial"/>
          <w:b/>
          <w:bCs/>
          <w:color w:val="00B0F0"/>
        </w:rPr>
        <w:t xml:space="preserve"> </w:t>
      </w:r>
      <w:r>
        <w:rPr>
          <w:rFonts w:ascii="Arial" w:hAnsi="Arial" w:cs="Arial"/>
          <w:b/>
          <w:bCs/>
          <w:color w:val="00B0F0"/>
        </w:rPr>
        <w:t>A046 (Discipline giuridico economiche)</w:t>
      </w:r>
    </w:p>
    <w:p w:rsidR="00AF3098" w:rsidRPr="002929D3" w:rsidRDefault="00AF3098" w:rsidP="00AF3098">
      <w:pPr>
        <w:rPr>
          <w:rFonts w:ascii="Verdana" w:hAnsi="Verdana"/>
          <w:b/>
          <w:bCs/>
          <w:color w:val="00B0F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85"/>
      </w:tblGrid>
      <w:tr w:rsidR="00277B15" w:rsidRPr="004E0365" w:rsidTr="00277B15">
        <w:tc>
          <w:tcPr>
            <w:tcW w:w="14985" w:type="dxa"/>
          </w:tcPr>
          <w:p w:rsidR="00277B15" w:rsidRDefault="00DE3679" w:rsidP="00277B15">
            <w:pPr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Docent</w:t>
            </w:r>
            <w:r w:rsidR="00DC2DE6" w:rsidRPr="004E0365">
              <w:rPr>
                <w:rFonts w:ascii="Verdana" w:hAnsi="Verdana"/>
                <w:i/>
                <w:iCs/>
              </w:rPr>
              <w:t>i</w:t>
            </w:r>
            <w:r>
              <w:rPr>
                <w:rFonts w:ascii="Verdana" w:hAnsi="Verdana"/>
                <w:i/>
                <w:iCs/>
              </w:rPr>
              <w:t xml:space="preserve"> CONTI LUCREZIA-GRAPS MIRELLA</w:t>
            </w:r>
          </w:p>
          <w:p w:rsidR="002B03E6" w:rsidRPr="004E0365" w:rsidRDefault="002B03E6" w:rsidP="00277B15">
            <w:pPr>
              <w:rPr>
                <w:rFonts w:ascii="Verdana" w:hAnsi="Verdana"/>
                <w:i/>
                <w:iCs/>
              </w:rPr>
            </w:pPr>
          </w:p>
        </w:tc>
      </w:tr>
      <w:tr w:rsidR="00277B15" w:rsidRPr="004E0365" w:rsidTr="00277B15">
        <w:tc>
          <w:tcPr>
            <w:tcW w:w="14985" w:type="dxa"/>
          </w:tcPr>
          <w:p w:rsidR="00277B15" w:rsidRDefault="00277B15" w:rsidP="00277B15">
            <w:pPr>
              <w:rPr>
                <w:rFonts w:ascii="Verdana" w:hAnsi="Verdana" w:cs="Calibri"/>
                <w:i/>
                <w:iCs/>
              </w:rPr>
            </w:pPr>
            <w:r w:rsidRPr="004E0365">
              <w:rPr>
                <w:rFonts w:ascii="Verdana" w:hAnsi="Verdana"/>
                <w:i/>
                <w:iCs/>
              </w:rPr>
              <w:t xml:space="preserve">Programmazione per classi </w:t>
            </w:r>
            <w:proofErr w:type="gramStart"/>
            <w:r w:rsidRPr="004E0365">
              <w:rPr>
                <w:rFonts w:ascii="Verdana" w:hAnsi="Verdana"/>
                <w:i/>
                <w:iCs/>
              </w:rPr>
              <w:t xml:space="preserve">parallele  </w:t>
            </w:r>
            <w:r w:rsidR="00DE3679">
              <w:rPr>
                <w:rFonts w:ascii="Verdana" w:hAnsi="Verdana" w:cstheme="minorHAnsi"/>
                <w:i/>
                <w:iCs/>
              </w:rPr>
              <w:t>X</w:t>
            </w:r>
            <w:proofErr w:type="gramEnd"/>
            <w:r w:rsidR="00DE3679">
              <w:rPr>
                <w:rFonts w:ascii="Verdana" w:hAnsi="Verdana" w:cstheme="minorHAnsi"/>
                <w:i/>
                <w:iCs/>
              </w:rPr>
              <w:t xml:space="preserve"> </w:t>
            </w:r>
            <w:r w:rsidRPr="004E0365">
              <w:rPr>
                <w:rFonts w:ascii="Verdana" w:hAnsi="Verdana" w:cstheme="minorHAnsi"/>
                <w:i/>
                <w:iCs/>
              </w:rPr>
              <w:t xml:space="preserve">SI    </w:t>
            </w:r>
            <w:r w:rsidRPr="004E0365">
              <w:rPr>
                <w:rFonts w:ascii="Verdana" w:hAnsi="Verdana" w:cs="Calibri"/>
                <w:i/>
                <w:iCs/>
              </w:rPr>
              <w:t>□NO</w:t>
            </w:r>
          </w:p>
          <w:p w:rsidR="002B03E6" w:rsidRPr="004E0365" w:rsidRDefault="002B03E6" w:rsidP="00277B15">
            <w:pPr>
              <w:rPr>
                <w:rFonts w:ascii="Verdana" w:hAnsi="Verdana"/>
                <w:i/>
                <w:iCs/>
              </w:rPr>
            </w:pPr>
          </w:p>
        </w:tc>
      </w:tr>
      <w:tr w:rsidR="00277B15" w:rsidRPr="004E0365" w:rsidTr="00277B15">
        <w:tc>
          <w:tcPr>
            <w:tcW w:w="14985" w:type="dxa"/>
          </w:tcPr>
          <w:p w:rsidR="00277B15" w:rsidRDefault="00D57FDC" w:rsidP="00277B15">
            <w:pPr>
              <w:rPr>
                <w:rFonts w:ascii="Verdana" w:hAnsi="Verdana" w:cs="Calibri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Programmazione condivisa</w:t>
            </w:r>
            <w:r w:rsidR="00277B15" w:rsidRPr="004E0365">
              <w:rPr>
                <w:rFonts w:ascii="Verdana" w:hAnsi="Verdana"/>
                <w:i/>
                <w:iCs/>
              </w:rPr>
              <w:t xml:space="preserve"> in sede di Riunione di materia </w:t>
            </w:r>
            <w:r w:rsidR="00DE3679">
              <w:rPr>
                <w:rFonts w:ascii="Verdana" w:hAnsi="Verdana" w:cstheme="minorHAnsi"/>
                <w:i/>
                <w:iCs/>
              </w:rPr>
              <w:t xml:space="preserve">X </w:t>
            </w:r>
            <w:proofErr w:type="gramStart"/>
            <w:r w:rsidR="00277B15" w:rsidRPr="004E0365">
              <w:rPr>
                <w:rFonts w:ascii="Verdana" w:hAnsi="Verdana" w:cstheme="minorHAnsi"/>
                <w:i/>
                <w:iCs/>
              </w:rPr>
              <w:t xml:space="preserve">SI  </w:t>
            </w:r>
            <w:r w:rsidR="00277B15" w:rsidRPr="004E0365">
              <w:rPr>
                <w:rFonts w:ascii="Verdana" w:hAnsi="Verdana" w:cs="Calibri"/>
                <w:i/>
                <w:iCs/>
              </w:rPr>
              <w:t>□</w:t>
            </w:r>
            <w:proofErr w:type="gramEnd"/>
            <w:r w:rsidR="00277B15" w:rsidRPr="004E0365">
              <w:rPr>
                <w:rFonts w:ascii="Verdana" w:hAnsi="Verdana" w:cs="Calibri"/>
                <w:i/>
                <w:iCs/>
              </w:rPr>
              <w:t>NO</w:t>
            </w:r>
          </w:p>
          <w:p w:rsidR="002B03E6" w:rsidRPr="004E0365" w:rsidRDefault="002B03E6" w:rsidP="00277B15">
            <w:pPr>
              <w:rPr>
                <w:rFonts w:ascii="Verdana" w:hAnsi="Verdana"/>
                <w:i/>
                <w:iCs/>
              </w:rPr>
            </w:pPr>
          </w:p>
        </w:tc>
      </w:tr>
    </w:tbl>
    <w:p w:rsidR="00DC2DE6" w:rsidRPr="004E0365" w:rsidRDefault="00DC2DE6" w:rsidP="00742F3B">
      <w:pPr>
        <w:spacing w:after="0" w:line="240" w:lineRule="auto"/>
        <w:rPr>
          <w:rFonts w:ascii="Verdana" w:hAnsi="Verdana"/>
          <w:b/>
          <w:bCs/>
          <w:i/>
          <w:iCs/>
        </w:rPr>
      </w:pPr>
      <w:r w:rsidRPr="004E0365">
        <w:rPr>
          <w:rFonts w:ascii="Verdana" w:hAnsi="Verdana"/>
          <w:b/>
          <w:bCs/>
          <w:i/>
          <w:iCs/>
        </w:rPr>
        <w:t>Nota:</w:t>
      </w:r>
    </w:p>
    <w:p w:rsidR="008D03D9" w:rsidRPr="0042613A" w:rsidRDefault="008D03D9" w:rsidP="008D03D9">
      <w:pPr>
        <w:pStyle w:val="Paragrafoelenco"/>
        <w:numPr>
          <w:ilvl w:val="0"/>
          <w:numId w:val="4"/>
        </w:numPr>
        <w:jc w:val="both"/>
        <w:rPr>
          <w:rFonts w:ascii="Verdana" w:eastAsia="Calibri" w:hAnsi="Verdana" w:cs="Times New Roman"/>
        </w:rPr>
      </w:pPr>
      <w:r w:rsidRPr="0042613A">
        <w:rPr>
          <w:rFonts w:ascii="Verdana" w:eastAsia="Calibri" w:hAnsi="Verdana" w:cs="Times New Roman"/>
        </w:rPr>
        <w:t xml:space="preserve">Si indicano in </w:t>
      </w:r>
      <w:r w:rsidRPr="0042613A">
        <w:rPr>
          <w:rFonts w:ascii="Verdana" w:eastAsia="Calibri" w:hAnsi="Verdana" w:cs="Times New Roman"/>
          <w:i/>
        </w:rPr>
        <w:t>corsivo</w:t>
      </w:r>
      <w:r w:rsidRPr="0042613A">
        <w:rPr>
          <w:rFonts w:ascii="Verdana" w:eastAsia="Calibri" w:hAnsi="Verdana" w:cs="Times New Roman"/>
        </w:rPr>
        <w:t xml:space="preserve"> gli </w:t>
      </w:r>
      <w:r w:rsidRPr="0042613A">
        <w:rPr>
          <w:rFonts w:ascii="Verdana" w:eastAsia="Calibri" w:hAnsi="Verdana" w:cs="Times New Roman"/>
          <w:i/>
        </w:rPr>
        <w:t>obiettivi minimi della disciplina in termini di conoscenze/competenze/abilità</w:t>
      </w:r>
    </w:p>
    <w:p w:rsidR="008D03D9" w:rsidRPr="0042613A" w:rsidRDefault="008D03D9" w:rsidP="008D03D9">
      <w:pPr>
        <w:pStyle w:val="Paragrafoelenco"/>
        <w:numPr>
          <w:ilvl w:val="0"/>
          <w:numId w:val="4"/>
        </w:numPr>
        <w:jc w:val="both"/>
        <w:rPr>
          <w:rFonts w:ascii="Verdana" w:eastAsia="Calibri" w:hAnsi="Verdana" w:cs="Times New Roman"/>
        </w:rPr>
      </w:pPr>
      <w:r w:rsidRPr="0042613A">
        <w:rPr>
          <w:rFonts w:ascii="Verdana" w:eastAsia="Calibri" w:hAnsi="Verdana" w:cs="Times New Roman"/>
        </w:rPr>
        <w:t xml:space="preserve">Si indicano con </w:t>
      </w:r>
      <w:r w:rsidRPr="0042613A">
        <w:rPr>
          <w:rFonts w:ascii="Verdana" w:eastAsia="Calibri" w:hAnsi="Verdana" w:cs="Times New Roman"/>
          <w:u w:val="single"/>
        </w:rPr>
        <w:t>sottolineatura</w:t>
      </w:r>
      <w:r w:rsidRPr="0042613A">
        <w:rPr>
          <w:rFonts w:ascii="Verdana" w:eastAsia="Calibri" w:hAnsi="Verdana" w:cs="Times New Roman"/>
        </w:rPr>
        <w:t xml:space="preserve"> gli obiettivi minimi richiesti in sede di esami integrativi e di idoneità</w:t>
      </w:r>
    </w:p>
    <w:p w:rsidR="002929D3" w:rsidRDefault="002929D3" w:rsidP="00742F3B">
      <w:pPr>
        <w:spacing w:after="0" w:line="240" w:lineRule="auto"/>
        <w:jc w:val="both"/>
        <w:rPr>
          <w:rFonts w:ascii="Verdana" w:hAnsi="Verdana"/>
          <w:b/>
          <w:bCs/>
          <w:i/>
          <w:iCs/>
        </w:rPr>
      </w:pPr>
    </w:p>
    <w:p w:rsidR="002929D3" w:rsidRPr="002929D3" w:rsidRDefault="002929D3" w:rsidP="002929D3">
      <w:pPr>
        <w:spacing w:after="0" w:line="240" w:lineRule="auto"/>
        <w:jc w:val="center"/>
        <w:rPr>
          <w:rFonts w:ascii="Verdana" w:hAnsi="Verdana"/>
          <w:b/>
          <w:bCs/>
          <w:color w:val="00B0F0"/>
          <w:u w:val="single"/>
        </w:rPr>
      </w:pPr>
      <w:r w:rsidRPr="002929D3">
        <w:rPr>
          <w:rFonts w:ascii="Verdana" w:hAnsi="Verdana"/>
          <w:b/>
          <w:bCs/>
          <w:color w:val="00B0F0"/>
          <w:u w:val="single"/>
        </w:rPr>
        <w:t>ELENCO MODULI/BLOCCHI TEMATICI</w:t>
      </w:r>
    </w:p>
    <w:p w:rsidR="00742F3B" w:rsidRPr="002929D3" w:rsidRDefault="00742F3B" w:rsidP="00742F3B">
      <w:pPr>
        <w:spacing w:after="0" w:line="240" w:lineRule="auto"/>
        <w:jc w:val="both"/>
        <w:rPr>
          <w:rFonts w:ascii="Verdana" w:hAnsi="Verdana"/>
          <w:b/>
          <w:bCs/>
          <w:i/>
          <w:iCs/>
          <w:color w:val="FF000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95"/>
        <w:gridCol w:w="4995"/>
        <w:gridCol w:w="4995"/>
      </w:tblGrid>
      <w:tr w:rsidR="00742F3B" w:rsidRPr="004E0365" w:rsidTr="006124B5">
        <w:tc>
          <w:tcPr>
            <w:tcW w:w="14985" w:type="dxa"/>
            <w:gridSpan w:val="3"/>
            <w:shd w:val="clear" w:color="auto" w:fill="D9E2F3" w:themeFill="accent1" w:themeFillTint="33"/>
          </w:tcPr>
          <w:p w:rsidR="00742F3B" w:rsidRDefault="00742F3B" w:rsidP="00742F3B">
            <w:pPr>
              <w:jc w:val="both"/>
              <w:rPr>
                <w:rFonts w:ascii="Verdana" w:hAnsi="Verdana"/>
                <w:b/>
                <w:bCs/>
              </w:rPr>
            </w:pPr>
            <w:r w:rsidRPr="004E0365">
              <w:rPr>
                <w:rFonts w:ascii="Verdana" w:hAnsi="Verdana"/>
                <w:b/>
                <w:bCs/>
              </w:rPr>
              <w:t>TITOLO DEL MODULO</w:t>
            </w:r>
            <w:r w:rsidR="002B03E6">
              <w:rPr>
                <w:rFonts w:ascii="Verdana" w:hAnsi="Verdana"/>
                <w:b/>
                <w:bCs/>
              </w:rPr>
              <w:t xml:space="preserve">/BLOCCO </w:t>
            </w:r>
            <w:proofErr w:type="gramStart"/>
            <w:r w:rsidR="002B03E6">
              <w:rPr>
                <w:rFonts w:ascii="Verdana" w:hAnsi="Verdana"/>
                <w:b/>
                <w:bCs/>
              </w:rPr>
              <w:t>TEMATICO  NUMERO</w:t>
            </w:r>
            <w:proofErr w:type="gramEnd"/>
            <w:r w:rsidR="002B03E6">
              <w:rPr>
                <w:rFonts w:ascii="Verdana" w:hAnsi="Verdana"/>
                <w:b/>
                <w:bCs/>
              </w:rPr>
              <w:t xml:space="preserve"> 1</w:t>
            </w:r>
          </w:p>
          <w:p w:rsidR="00DE3679" w:rsidRPr="00DE3679" w:rsidRDefault="002B03E6" w:rsidP="00DE3679">
            <w:pPr>
              <w:pStyle w:val="Standard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</w:rPr>
              <w:t>►</w:t>
            </w:r>
            <w:r w:rsidR="00DE3679">
              <w:rPr>
                <w:b/>
              </w:rPr>
              <w:t xml:space="preserve"> </w:t>
            </w:r>
            <w:r w:rsidR="00DE3679" w:rsidRPr="00DE3679">
              <w:rPr>
                <w:rFonts w:ascii="Verdana" w:hAnsi="Verdana"/>
                <w:b/>
                <w:sz w:val="22"/>
                <w:szCs w:val="22"/>
              </w:rPr>
              <w:t>I principi generali del diritto</w:t>
            </w:r>
          </w:p>
          <w:p w:rsidR="002B03E6" w:rsidRPr="00DE3679" w:rsidRDefault="002B03E6" w:rsidP="00742F3B">
            <w:pPr>
              <w:jc w:val="both"/>
              <w:rPr>
                <w:rFonts w:ascii="Verdana" w:hAnsi="Verdana" w:cs="Arial"/>
                <w:b/>
                <w:bCs/>
              </w:rPr>
            </w:pPr>
          </w:p>
          <w:p w:rsidR="00C10552" w:rsidRPr="004E0365" w:rsidRDefault="00C10552" w:rsidP="00742F3B">
            <w:pPr>
              <w:jc w:val="both"/>
              <w:rPr>
                <w:rFonts w:ascii="Verdana" w:hAnsi="Verdana"/>
                <w:b/>
                <w:bCs/>
              </w:rPr>
            </w:pPr>
            <w:r w:rsidRPr="00DE3679">
              <w:rPr>
                <w:rFonts w:ascii="Verdana" w:hAnsi="Verdana" w:cs="Arial"/>
                <w:b/>
                <w:bCs/>
              </w:rPr>
              <w:t>Periodo di svolgimento:</w:t>
            </w:r>
            <w:r w:rsidR="00DE3679" w:rsidRPr="00DE3679">
              <w:rPr>
                <w:rFonts w:ascii="Verdana" w:hAnsi="Verdana" w:cs="Arial"/>
                <w:b/>
                <w:bCs/>
              </w:rPr>
              <w:t xml:space="preserve"> </w:t>
            </w:r>
            <w:r w:rsidR="00DE3679" w:rsidRPr="00E86A1C">
              <w:rPr>
                <w:rFonts w:ascii="Verdana" w:hAnsi="Verdana"/>
                <w:b/>
              </w:rPr>
              <w:t>settembre-ottobre</w:t>
            </w:r>
          </w:p>
        </w:tc>
      </w:tr>
      <w:tr w:rsidR="00AF3098" w:rsidRPr="004E0365" w:rsidTr="00AF3098">
        <w:tc>
          <w:tcPr>
            <w:tcW w:w="4995" w:type="dxa"/>
          </w:tcPr>
          <w:p w:rsidR="00AF3098" w:rsidRDefault="00AF3098" w:rsidP="00742F3B">
            <w:pPr>
              <w:jc w:val="both"/>
              <w:rPr>
                <w:rFonts w:ascii="Verdana" w:hAnsi="Verdana"/>
                <w:b/>
                <w:bCs/>
              </w:rPr>
            </w:pPr>
            <w:bookmarkStart w:id="0" w:name="_Hlk113826514"/>
            <w:r w:rsidRPr="004E0365">
              <w:rPr>
                <w:rFonts w:ascii="Verdana" w:hAnsi="Verdana"/>
                <w:b/>
                <w:bCs/>
              </w:rPr>
              <w:t>CONOSCENZE</w:t>
            </w:r>
          </w:p>
          <w:p w:rsidR="00DE3679" w:rsidRPr="00DE3679" w:rsidRDefault="00DE3679" w:rsidP="00DE3679">
            <w:pPr>
              <w:pStyle w:val="Standard"/>
              <w:jc w:val="both"/>
              <w:rPr>
                <w:rFonts w:ascii="Verdana" w:hAnsi="Verdana"/>
                <w:sz w:val="22"/>
                <w:szCs w:val="22"/>
              </w:rPr>
            </w:pPr>
            <w:r w:rsidRPr="00DE3679">
              <w:rPr>
                <w:rFonts w:ascii="Verdana" w:hAnsi="Verdana"/>
                <w:sz w:val="22"/>
                <w:szCs w:val="22"/>
                <w:lang w:eastAsia="en-US"/>
              </w:rPr>
              <w:t xml:space="preserve">Relativamente ai contenuti del blocco tematico si considerano obiettivi minimi </w:t>
            </w:r>
            <w:proofErr w:type="gramStart"/>
            <w:r w:rsidRPr="00DE3679">
              <w:rPr>
                <w:rFonts w:ascii="Verdana" w:hAnsi="Verdana"/>
                <w:sz w:val="22"/>
                <w:szCs w:val="22"/>
                <w:lang w:eastAsia="en-US"/>
              </w:rPr>
              <w:t xml:space="preserve">il </w:t>
            </w:r>
            <w:r w:rsidRPr="00DE3679">
              <w:rPr>
                <w:rFonts w:ascii="Verdana" w:hAnsi="Verdana"/>
                <w:i/>
                <w:sz w:val="22"/>
                <w:szCs w:val="22"/>
                <w:u w:val="single"/>
                <w:lang w:eastAsia="en-US"/>
              </w:rPr>
              <w:t>:</w:t>
            </w:r>
            <w:proofErr w:type="gramEnd"/>
            <w:r w:rsidRPr="00DE3679">
              <w:rPr>
                <w:rFonts w:ascii="Verdana" w:hAnsi="Verdana"/>
                <w:i/>
                <w:sz w:val="22"/>
                <w:szCs w:val="22"/>
                <w:u w:val="single"/>
                <w:lang w:eastAsia="en-US"/>
              </w:rPr>
              <w:t xml:space="preserve"> definire, illustrare negli aspetti essenziali i singoli concetti e istituti sotto indicati.</w:t>
            </w:r>
          </w:p>
          <w:p w:rsidR="00DE3679" w:rsidRPr="00DE3679" w:rsidRDefault="00DE3679" w:rsidP="00DE3679">
            <w:pPr>
              <w:pStyle w:val="Standard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DE3679" w:rsidRPr="00DE3679" w:rsidRDefault="00DE3679" w:rsidP="00DE3679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  <w:p w:rsidR="00DE3679" w:rsidRPr="00DE3679" w:rsidRDefault="00DE3679" w:rsidP="00DE3679">
            <w:pPr>
              <w:pStyle w:val="Standard"/>
              <w:rPr>
                <w:rFonts w:ascii="Verdana" w:hAnsi="Verdana"/>
                <w:sz w:val="22"/>
                <w:szCs w:val="22"/>
              </w:rPr>
            </w:pPr>
            <w:r w:rsidRPr="00DE3679">
              <w:rPr>
                <w:rFonts w:ascii="Verdana" w:hAnsi="Verdana"/>
                <w:sz w:val="22"/>
                <w:szCs w:val="22"/>
              </w:rPr>
              <w:t>Le norme giuridiche e i loro caratteri.</w:t>
            </w:r>
          </w:p>
          <w:p w:rsidR="00DE3679" w:rsidRPr="00DE3679" w:rsidRDefault="00DE3679" w:rsidP="00DE3679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  <w:p w:rsidR="00DE3679" w:rsidRPr="00DE3679" w:rsidRDefault="00DE3679" w:rsidP="00DE3679">
            <w:pPr>
              <w:pStyle w:val="Standard"/>
              <w:rPr>
                <w:rFonts w:ascii="Verdana" w:hAnsi="Verdana"/>
                <w:sz w:val="22"/>
                <w:szCs w:val="22"/>
              </w:rPr>
            </w:pPr>
            <w:r w:rsidRPr="00DE3679">
              <w:rPr>
                <w:rFonts w:ascii="Verdana" w:hAnsi="Verdana"/>
                <w:sz w:val="22"/>
                <w:szCs w:val="22"/>
              </w:rPr>
              <w:t>Le fonti del diritto</w:t>
            </w:r>
          </w:p>
          <w:p w:rsidR="00DE3679" w:rsidRPr="00DE3679" w:rsidRDefault="00DE3679" w:rsidP="00DE3679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  <w:p w:rsidR="00DE3679" w:rsidRPr="00DE3679" w:rsidRDefault="00DE3679" w:rsidP="00DE3679">
            <w:pPr>
              <w:pStyle w:val="Standard"/>
              <w:rPr>
                <w:rFonts w:ascii="Verdana" w:hAnsi="Verdana"/>
                <w:sz w:val="22"/>
                <w:szCs w:val="22"/>
              </w:rPr>
            </w:pPr>
            <w:r w:rsidRPr="00DE3679">
              <w:rPr>
                <w:rFonts w:ascii="Verdana" w:hAnsi="Verdana"/>
                <w:sz w:val="22"/>
                <w:szCs w:val="22"/>
              </w:rPr>
              <w:t>L’interpretazione delle norme giuridiche.</w:t>
            </w:r>
          </w:p>
          <w:p w:rsidR="00DE3679" w:rsidRPr="00DE3679" w:rsidRDefault="00DE3679" w:rsidP="00DE3679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  <w:p w:rsidR="00DE3679" w:rsidRPr="00DE3679" w:rsidRDefault="00DE3679" w:rsidP="00DE3679">
            <w:pPr>
              <w:pStyle w:val="Standard"/>
              <w:rPr>
                <w:rFonts w:ascii="Verdana" w:hAnsi="Verdana"/>
                <w:sz w:val="22"/>
                <w:szCs w:val="22"/>
              </w:rPr>
            </w:pPr>
            <w:r w:rsidRPr="00DE3679">
              <w:rPr>
                <w:rFonts w:ascii="Verdana" w:hAnsi="Verdana"/>
                <w:sz w:val="22"/>
                <w:szCs w:val="22"/>
              </w:rPr>
              <w:t>I soggetti del diritto.</w:t>
            </w:r>
          </w:p>
          <w:p w:rsidR="00DE3679" w:rsidRPr="00DE3679" w:rsidRDefault="00DE3679" w:rsidP="00DE3679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  <w:p w:rsidR="00DE3679" w:rsidRPr="00DE3679" w:rsidRDefault="00DE3679" w:rsidP="00DE3679">
            <w:pPr>
              <w:pStyle w:val="Standard"/>
              <w:rPr>
                <w:rFonts w:ascii="Verdana" w:hAnsi="Verdana"/>
                <w:sz w:val="22"/>
                <w:szCs w:val="22"/>
              </w:rPr>
            </w:pPr>
            <w:r w:rsidRPr="00DE3679">
              <w:rPr>
                <w:rFonts w:ascii="Verdana" w:hAnsi="Verdana"/>
                <w:sz w:val="22"/>
                <w:szCs w:val="22"/>
              </w:rPr>
              <w:t>Il rapporto giuridico</w:t>
            </w:r>
          </w:p>
          <w:p w:rsidR="00DE3679" w:rsidRPr="004E0365" w:rsidRDefault="00DE3679" w:rsidP="00742F3B">
            <w:pPr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4995" w:type="dxa"/>
          </w:tcPr>
          <w:p w:rsidR="00AF3098" w:rsidRDefault="00AF3098" w:rsidP="00742F3B">
            <w:pPr>
              <w:jc w:val="both"/>
              <w:rPr>
                <w:rFonts w:ascii="Verdana" w:hAnsi="Verdana"/>
                <w:b/>
                <w:bCs/>
              </w:rPr>
            </w:pPr>
            <w:r w:rsidRPr="004E0365">
              <w:rPr>
                <w:rFonts w:ascii="Verdana" w:hAnsi="Verdana"/>
                <w:b/>
                <w:bCs/>
              </w:rPr>
              <w:lastRenderedPageBreak/>
              <w:t>COMPETENZE</w:t>
            </w:r>
          </w:p>
          <w:p w:rsidR="007F58C3" w:rsidRPr="007F58C3" w:rsidRDefault="007F58C3" w:rsidP="007F58C3">
            <w:pPr>
              <w:pStyle w:val="Standard"/>
              <w:rPr>
                <w:rFonts w:ascii="Verdana" w:hAnsi="Verdana"/>
                <w:i/>
                <w:sz w:val="22"/>
                <w:szCs w:val="22"/>
                <w:u w:val="single"/>
              </w:rPr>
            </w:pPr>
            <w:r w:rsidRPr="007F58C3">
              <w:rPr>
                <w:rFonts w:ascii="Verdana" w:hAnsi="Verdana"/>
                <w:i/>
                <w:sz w:val="22"/>
                <w:szCs w:val="22"/>
                <w:u w:val="single"/>
              </w:rPr>
              <w:t>Utilizzare il linguaggio giuridico essenziale.</w:t>
            </w:r>
          </w:p>
          <w:p w:rsidR="007F58C3" w:rsidRPr="007F58C3" w:rsidRDefault="007F58C3" w:rsidP="007F58C3">
            <w:pPr>
              <w:pStyle w:val="Standard"/>
              <w:rPr>
                <w:rFonts w:ascii="Verdana" w:hAnsi="Verdana"/>
                <w:sz w:val="22"/>
                <w:szCs w:val="22"/>
                <w:u w:val="single"/>
              </w:rPr>
            </w:pPr>
          </w:p>
          <w:p w:rsidR="007F58C3" w:rsidRPr="007F58C3" w:rsidRDefault="007F58C3" w:rsidP="007F58C3">
            <w:pPr>
              <w:pStyle w:val="Standard"/>
              <w:rPr>
                <w:rFonts w:ascii="Verdana" w:hAnsi="Verdana"/>
                <w:i/>
                <w:sz w:val="22"/>
                <w:szCs w:val="22"/>
                <w:u w:val="single"/>
              </w:rPr>
            </w:pPr>
            <w:r w:rsidRPr="007F58C3">
              <w:rPr>
                <w:rFonts w:ascii="Verdana" w:hAnsi="Verdana"/>
                <w:i/>
                <w:sz w:val="22"/>
                <w:szCs w:val="22"/>
                <w:u w:val="single"/>
              </w:rPr>
              <w:t>Comprendere i concetti fondamentali della disciplina giuridica.</w:t>
            </w:r>
          </w:p>
          <w:p w:rsidR="007F58C3" w:rsidRPr="007F58C3" w:rsidRDefault="007F58C3" w:rsidP="007F58C3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  <w:p w:rsidR="007F58C3" w:rsidRPr="007F58C3" w:rsidRDefault="007F58C3" w:rsidP="007F58C3">
            <w:pPr>
              <w:pStyle w:val="Standard"/>
              <w:rPr>
                <w:rFonts w:ascii="Verdana" w:hAnsi="Verdana"/>
                <w:i/>
                <w:sz w:val="22"/>
                <w:szCs w:val="22"/>
                <w:u w:val="single"/>
              </w:rPr>
            </w:pPr>
            <w:proofErr w:type="gramStart"/>
            <w:r w:rsidRPr="007F58C3">
              <w:rPr>
                <w:rFonts w:ascii="Verdana" w:hAnsi="Verdana"/>
                <w:i/>
                <w:sz w:val="22"/>
                <w:szCs w:val="22"/>
                <w:u w:val="single"/>
              </w:rPr>
              <w:t>Saper  confrontare</w:t>
            </w:r>
            <w:proofErr w:type="gramEnd"/>
            <w:r w:rsidRPr="007F58C3">
              <w:rPr>
                <w:rFonts w:ascii="Verdana" w:hAnsi="Verdana"/>
                <w:i/>
                <w:sz w:val="22"/>
                <w:szCs w:val="22"/>
                <w:u w:val="single"/>
              </w:rPr>
              <w:t xml:space="preserve"> il diritto con le altre norme sociali ed etiche.</w:t>
            </w:r>
          </w:p>
          <w:p w:rsidR="007F58C3" w:rsidRPr="007F58C3" w:rsidRDefault="007F58C3" w:rsidP="007F58C3">
            <w:pPr>
              <w:pStyle w:val="Standard"/>
              <w:rPr>
                <w:rFonts w:ascii="Verdana" w:hAnsi="Verdana"/>
                <w:sz w:val="22"/>
                <w:szCs w:val="22"/>
                <w:u w:val="single"/>
              </w:rPr>
            </w:pPr>
          </w:p>
          <w:p w:rsidR="007F58C3" w:rsidRDefault="007F58C3" w:rsidP="007F58C3">
            <w:pPr>
              <w:pStyle w:val="Standard"/>
            </w:pPr>
            <w:proofErr w:type="gramStart"/>
            <w:r w:rsidRPr="007F58C3">
              <w:rPr>
                <w:rFonts w:ascii="Verdana" w:hAnsi="Verdana"/>
                <w:i/>
                <w:sz w:val="22"/>
                <w:szCs w:val="22"/>
                <w:u w:val="single"/>
              </w:rPr>
              <w:t>Comprendere  la</w:t>
            </w:r>
            <w:proofErr w:type="gramEnd"/>
            <w:r w:rsidRPr="007F58C3">
              <w:rPr>
                <w:rFonts w:ascii="Verdana" w:hAnsi="Verdana"/>
                <w:i/>
                <w:sz w:val="22"/>
                <w:szCs w:val="22"/>
                <w:u w:val="single"/>
              </w:rPr>
              <w:t xml:space="preserve"> produzione delle norme</w:t>
            </w:r>
            <w:r>
              <w:rPr>
                <w:i/>
              </w:rPr>
              <w:t>.</w:t>
            </w:r>
          </w:p>
          <w:p w:rsidR="007F58C3" w:rsidRPr="004E0365" w:rsidRDefault="007F58C3" w:rsidP="00742F3B">
            <w:pPr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4995" w:type="dxa"/>
          </w:tcPr>
          <w:p w:rsidR="00AF3098" w:rsidRDefault="00AF3098" w:rsidP="00742F3B">
            <w:pPr>
              <w:jc w:val="both"/>
              <w:rPr>
                <w:rFonts w:ascii="Verdana" w:hAnsi="Verdana"/>
                <w:b/>
                <w:bCs/>
              </w:rPr>
            </w:pPr>
            <w:r w:rsidRPr="004E0365">
              <w:rPr>
                <w:rFonts w:ascii="Verdana" w:hAnsi="Verdana"/>
                <w:b/>
                <w:bCs/>
              </w:rPr>
              <w:lastRenderedPageBreak/>
              <w:t>ABILITA’</w:t>
            </w:r>
          </w:p>
          <w:p w:rsidR="007F58C3" w:rsidRPr="007F58C3" w:rsidRDefault="007F58C3" w:rsidP="007F58C3">
            <w:pPr>
              <w:pStyle w:val="Standard"/>
              <w:rPr>
                <w:rFonts w:ascii="Verdana" w:hAnsi="Verdana"/>
                <w:i/>
                <w:sz w:val="22"/>
                <w:szCs w:val="22"/>
                <w:u w:val="single"/>
                <w:lang w:eastAsia="en-US"/>
              </w:rPr>
            </w:pPr>
            <w:r w:rsidRPr="007F58C3">
              <w:rPr>
                <w:rFonts w:ascii="Verdana" w:hAnsi="Verdana"/>
                <w:i/>
                <w:sz w:val="22"/>
                <w:szCs w:val="22"/>
                <w:u w:val="single"/>
                <w:lang w:eastAsia="en-US"/>
              </w:rPr>
              <w:t>Individuare e riconoscere i concetti noti; risolvere problematiche analoghe a quelle già esaminate; esporre in modo oggettivamente comprensibile</w:t>
            </w:r>
          </w:p>
          <w:p w:rsidR="007F58C3" w:rsidRPr="007F58C3" w:rsidRDefault="007F58C3" w:rsidP="007F58C3">
            <w:pPr>
              <w:pStyle w:val="Standard"/>
              <w:rPr>
                <w:rFonts w:ascii="Verdana" w:hAnsi="Verdana"/>
                <w:i/>
                <w:sz w:val="22"/>
                <w:szCs w:val="22"/>
                <w:u w:val="single"/>
                <w:lang w:eastAsia="en-US"/>
              </w:rPr>
            </w:pPr>
          </w:p>
          <w:p w:rsidR="007F58C3" w:rsidRPr="007F58C3" w:rsidRDefault="007F58C3" w:rsidP="007F58C3">
            <w:pPr>
              <w:pStyle w:val="Standard"/>
              <w:rPr>
                <w:rFonts w:ascii="Verdana" w:hAnsi="Verdana"/>
                <w:i/>
                <w:sz w:val="22"/>
                <w:szCs w:val="22"/>
                <w:u w:val="single"/>
              </w:rPr>
            </w:pPr>
            <w:r w:rsidRPr="007F58C3">
              <w:rPr>
                <w:rFonts w:ascii="Verdana" w:hAnsi="Verdana"/>
                <w:i/>
                <w:sz w:val="22"/>
                <w:szCs w:val="22"/>
                <w:u w:val="single"/>
              </w:rPr>
              <w:t>Comprendere l’importanza delle norme giuridiche nella regolamentazione della vita sociale.</w:t>
            </w:r>
          </w:p>
          <w:p w:rsidR="007F58C3" w:rsidRPr="007F58C3" w:rsidRDefault="007F58C3" w:rsidP="007F58C3">
            <w:pPr>
              <w:pStyle w:val="Standard"/>
              <w:rPr>
                <w:rFonts w:ascii="Verdana" w:hAnsi="Verdana"/>
                <w:i/>
                <w:sz w:val="22"/>
                <w:szCs w:val="22"/>
                <w:u w:val="single"/>
              </w:rPr>
            </w:pPr>
          </w:p>
          <w:p w:rsidR="007F58C3" w:rsidRPr="007F58C3" w:rsidRDefault="007F58C3" w:rsidP="007F58C3">
            <w:pPr>
              <w:pStyle w:val="Standard"/>
              <w:rPr>
                <w:rFonts w:ascii="Verdana" w:hAnsi="Verdana"/>
                <w:sz w:val="22"/>
                <w:szCs w:val="22"/>
              </w:rPr>
            </w:pPr>
            <w:r w:rsidRPr="007F58C3">
              <w:rPr>
                <w:rFonts w:ascii="Verdana" w:hAnsi="Verdana"/>
                <w:i/>
                <w:sz w:val="22"/>
                <w:szCs w:val="22"/>
                <w:u w:val="single"/>
              </w:rPr>
              <w:lastRenderedPageBreak/>
              <w:t xml:space="preserve">Individuare la natura </w:t>
            </w:r>
            <w:r w:rsidRPr="007F58C3">
              <w:rPr>
                <w:rFonts w:ascii="Verdana" w:hAnsi="Verdana"/>
                <w:sz w:val="22"/>
                <w:szCs w:val="22"/>
              </w:rPr>
              <w:t>non punitiva</w:t>
            </w:r>
            <w:r w:rsidRPr="007F58C3">
              <w:rPr>
                <w:rFonts w:ascii="Verdana" w:hAnsi="Verdana"/>
                <w:i/>
                <w:sz w:val="22"/>
                <w:szCs w:val="22"/>
              </w:rPr>
              <w:t>,</w:t>
            </w:r>
            <w:r w:rsidRPr="007F58C3">
              <w:rPr>
                <w:rFonts w:ascii="Verdana" w:hAnsi="Verdana"/>
                <w:i/>
                <w:sz w:val="22"/>
                <w:szCs w:val="22"/>
                <w:u w:val="single"/>
              </w:rPr>
              <w:t xml:space="preserve"> ma preventiva, delle norme giuridiche.</w:t>
            </w:r>
          </w:p>
          <w:p w:rsidR="007F58C3" w:rsidRPr="007F58C3" w:rsidRDefault="007F58C3" w:rsidP="007F58C3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  <w:p w:rsidR="007F58C3" w:rsidRPr="007F58C3" w:rsidRDefault="007F58C3" w:rsidP="007F58C3">
            <w:pPr>
              <w:pStyle w:val="Standard"/>
              <w:rPr>
                <w:rFonts w:ascii="Verdana" w:hAnsi="Verdana"/>
                <w:sz w:val="22"/>
                <w:szCs w:val="22"/>
              </w:rPr>
            </w:pPr>
            <w:r w:rsidRPr="007F58C3">
              <w:rPr>
                <w:rFonts w:ascii="Verdana" w:hAnsi="Verdana"/>
                <w:i/>
                <w:sz w:val="22"/>
                <w:szCs w:val="22"/>
                <w:u w:val="single"/>
              </w:rPr>
              <w:t>Saper cogliere</w:t>
            </w:r>
            <w:r w:rsidRPr="007F58C3">
              <w:rPr>
                <w:rFonts w:ascii="Verdana" w:hAnsi="Verdana"/>
                <w:sz w:val="22"/>
                <w:szCs w:val="22"/>
              </w:rPr>
              <w:t xml:space="preserve"> la motivazione di un </w:t>
            </w:r>
            <w:r w:rsidRPr="007F58C3">
              <w:rPr>
                <w:rFonts w:ascii="Verdana" w:hAnsi="Verdana"/>
                <w:i/>
                <w:sz w:val="22"/>
                <w:szCs w:val="22"/>
                <w:u w:val="single"/>
              </w:rPr>
              <w:t>ordine gerarchico delle fonti del nostro diritto</w:t>
            </w:r>
            <w:r w:rsidRPr="007F58C3">
              <w:rPr>
                <w:rFonts w:ascii="Verdana" w:hAnsi="Verdana"/>
                <w:sz w:val="22"/>
                <w:szCs w:val="22"/>
              </w:rPr>
              <w:t xml:space="preserve"> e del </w:t>
            </w:r>
            <w:r w:rsidRPr="007F58C3">
              <w:rPr>
                <w:rFonts w:ascii="Verdana" w:hAnsi="Verdana"/>
                <w:i/>
                <w:sz w:val="22"/>
                <w:szCs w:val="22"/>
                <w:u w:val="single"/>
              </w:rPr>
              <w:t>ruolo primario della Costituzione</w:t>
            </w:r>
          </w:p>
          <w:p w:rsidR="007F58C3" w:rsidRPr="007F58C3" w:rsidRDefault="007F58C3" w:rsidP="007F58C3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  <w:p w:rsidR="007F58C3" w:rsidRPr="007F58C3" w:rsidRDefault="007F58C3" w:rsidP="007F58C3">
            <w:pPr>
              <w:pStyle w:val="Standard"/>
              <w:rPr>
                <w:rFonts w:ascii="Verdana" w:hAnsi="Verdana"/>
                <w:sz w:val="22"/>
                <w:szCs w:val="22"/>
              </w:rPr>
            </w:pPr>
            <w:r w:rsidRPr="007F58C3">
              <w:rPr>
                <w:rFonts w:ascii="Verdana" w:hAnsi="Verdana"/>
                <w:sz w:val="22"/>
                <w:szCs w:val="22"/>
              </w:rPr>
              <w:t>Saper cogliere la finalità del diritto di regolare le situazioni personali, nell’interesse sia del singolo, sia dei suoi familiari e degli altri cittadini.</w:t>
            </w:r>
          </w:p>
          <w:p w:rsidR="007F58C3" w:rsidRPr="007F58C3" w:rsidRDefault="007F58C3" w:rsidP="007F58C3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  <w:p w:rsidR="007F58C3" w:rsidRDefault="007F58C3" w:rsidP="007F58C3">
            <w:pPr>
              <w:pStyle w:val="Standard"/>
            </w:pPr>
            <w:r w:rsidRPr="007F58C3">
              <w:rPr>
                <w:rFonts w:ascii="Verdana" w:hAnsi="Verdana"/>
                <w:i/>
                <w:sz w:val="22"/>
                <w:szCs w:val="22"/>
                <w:u w:val="single"/>
              </w:rPr>
              <w:t>Riconoscere</w:t>
            </w:r>
            <w:r w:rsidRPr="007F58C3">
              <w:rPr>
                <w:rFonts w:ascii="Verdana" w:hAnsi="Verdana"/>
                <w:sz w:val="22"/>
                <w:szCs w:val="22"/>
              </w:rPr>
              <w:t xml:space="preserve"> l’importanza delle </w:t>
            </w:r>
            <w:r w:rsidRPr="007F58C3">
              <w:rPr>
                <w:rFonts w:ascii="Verdana" w:hAnsi="Verdana"/>
                <w:i/>
                <w:sz w:val="22"/>
                <w:szCs w:val="22"/>
                <w:u w:val="single"/>
              </w:rPr>
              <w:t>organizzazioni collettive</w:t>
            </w:r>
            <w:r w:rsidRPr="007F58C3">
              <w:rPr>
                <w:rFonts w:ascii="Verdana" w:hAnsi="Verdana"/>
                <w:sz w:val="22"/>
                <w:szCs w:val="22"/>
              </w:rPr>
              <w:t xml:space="preserve"> nella vita social</w:t>
            </w:r>
            <w:r>
              <w:t>e.</w:t>
            </w:r>
          </w:p>
          <w:p w:rsidR="00AF3098" w:rsidRPr="004E0365" w:rsidRDefault="00AF3098" w:rsidP="00742F3B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  <w:tr w:rsidR="006124B5" w:rsidRPr="007F58C3" w:rsidTr="00BB4524">
        <w:tc>
          <w:tcPr>
            <w:tcW w:w="14985" w:type="dxa"/>
            <w:gridSpan w:val="3"/>
            <w:shd w:val="clear" w:color="auto" w:fill="D9E2F3" w:themeFill="accent1" w:themeFillTint="33"/>
          </w:tcPr>
          <w:p w:rsidR="006124B5" w:rsidRPr="007F58C3" w:rsidRDefault="006124B5" w:rsidP="00BB4524">
            <w:pPr>
              <w:jc w:val="both"/>
              <w:rPr>
                <w:rFonts w:ascii="Verdana" w:hAnsi="Verdana"/>
                <w:b/>
                <w:bCs/>
              </w:rPr>
            </w:pPr>
            <w:bookmarkStart w:id="1" w:name="_Hlk113826806"/>
            <w:bookmarkStart w:id="2" w:name="_Hlk113826534"/>
            <w:bookmarkEnd w:id="0"/>
            <w:r w:rsidRPr="007F58C3">
              <w:rPr>
                <w:rFonts w:ascii="Verdana" w:hAnsi="Verdana"/>
                <w:b/>
                <w:bCs/>
              </w:rPr>
              <w:lastRenderedPageBreak/>
              <w:t>TITOLO DEL MODULO/BLOCCO TEMATICO NUMERO 2</w:t>
            </w:r>
          </w:p>
          <w:p w:rsidR="006124B5" w:rsidRPr="007F58C3" w:rsidRDefault="006124B5" w:rsidP="007F58C3">
            <w:pPr>
              <w:pStyle w:val="Standard"/>
              <w:spacing w:after="200" w:line="276" w:lineRule="auto"/>
              <w:rPr>
                <w:rFonts w:ascii="Verdana" w:hAnsi="Verdana"/>
                <w:b/>
                <w:sz w:val="22"/>
                <w:szCs w:val="22"/>
                <w:lang w:eastAsia="en-US"/>
              </w:rPr>
            </w:pPr>
            <w:r w:rsidRPr="007F58C3">
              <w:rPr>
                <w:rFonts w:ascii="Verdana" w:hAnsi="Arial"/>
                <w:b/>
                <w:bCs/>
                <w:sz w:val="22"/>
                <w:szCs w:val="22"/>
              </w:rPr>
              <w:t>►</w:t>
            </w:r>
            <w:r w:rsidR="007F58C3" w:rsidRPr="007F58C3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7F58C3" w:rsidRPr="007F58C3">
              <w:rPr>
                <w:rFonts w:ascii="Verdana" w:hAnsi="Verdana"/>
                <w:b/>
                <w:sz w:val="22"/>
                <w:szCs w:val="22"/>
                <w:lang w:eastAsia="en-US"/>
              </w:rPr>
              <w:t>I diritti reali: la proprietà, la comunione dei beni, i diritti reali di godimento su cosa altrui, il possesso.</w:t>
            </w:r>
          </w:p>
          <w:p w:rsidR="006124B5" w:rsidRPr="007F58C3" w:rsidRDefault="006124B5" w:rsidP="00BB4524">
            <w:pPr>
              <w:jc w:val="both"/>
              <w:rPr>
                <w:rFonts w:ascii="Verdana" w:hAnsi="Verdana"/>
                <w:b/>
                <w:bCs/>
              </w:rPr>
            </w:pPr>
            <w:r w:rsidRPr="007F58C3">
              <w:rPr>
                <w:rFonts w:ascii="Verdana" w:hAnsi="Verdana"/>
                <w:b/>
                <w:bCs/>
              </w:rPr>
              <w:t>Periodo di svolgimento:</w:t>
            </w:r>
            <w:r w:rsidR="007F58C3" w:rsidRPr="007F58C3">
              <w:rPr>
                <w:rFonts w:ascii="Verdana" w:hAnsi="Verdana"/>
                <w:b/>
                <w:bCs/>
              </w:rPr>
              <w:t xml:space="preserve"> </w:t>
            </w:r>
            <w:r w:rsidR="007F58C3" w:rsidRPr="00E86A1C">
              <w:rPr>
                <w:rFonts w:ascii="Verdana" w:hAnsi="Verdana"/>
                <w:b/>
              </w:rPr>
              <w:t>novembre-dicembre</w:t>
            </w:r>
          </w:p>
        </w:tc>
      </w:tr>
      <w:tr w:rsidR="002929D3" w:rsidRPr="004E0365" w:rsidTr="00D00675">
        <w:tc>
          <w:tcPr>
            <w:tcW w:w="4995" w:type="dxa"/>
          </w:tcPr>
          <w:p w:rsidR="002929D3" w:rsidRPr="007F58C3" w:rsidRDefault="002929D3" w:rsidP="00D00675">
            <w:pPr>
              <w:jc w:val="both"/>
              <w:rPr>
                <w:rFonts w:ascii="Verdana" w:hAnsi="Verdana"/>
                <w:b/>
                <w:bCs/>
              </w:rPr>
            </w:pPr>
            <w:r w:rsidRPr="007F58C3">
              <w:rPr>
                <w:rFonts w:ascii="Verdana" w:hAnsi="Verdana"/>
                <w:b/>
                <w:bCs/>
              </w:rPr>
              <w:t>CONOSCENZE</w:t>
            </w:r>
          </w:p>
          <w:p w:rsidR="007F58C3" w:rsidRPr="007F58C3" w:rsidRDefault="007F58C3" w:rsidP="007F58C3">
            <w:pPr>
              <w:pStyle w:val="Standard"/>
              <w:jc w:val="both"/>
              <w:rPr>
                <w:rFonts w:ascii="Verdana" w:hAnsi="Verdana"/>
                <w:sz w:val="22"/>
                <w:szCs w:val="22"/>
              </w:rPr>
            </w:pPr>
            <w:r w:rsidRPr="007F58C3">
              <w:rPr>
                <w:rFonts w:ascii="Verdana" w:hAnsi="Verdana"/>
                <w:sz w:val="22"/>
                <w:szCs w:val="22"/>
                <w:lang w:eastAsia="en-US"/>
              </w:rPr>
              <w:t xml:space="preserve">Relativamente ai contenuti del blocco tematico si considerano obiettivi minimi </w:t>
            </w:r>
            <w:proofErr w:type="gramStart"/>
            <w:r w:rsidRPr="007F58C3">
              <w:rPr>
                <w:rFonts w:ascii="Verdana" w:hAnsi="Verdana"/>
                <w:sz w:val="22"/>
                <w:szCs w:val="22"/>
                <w:lang w:eastAsia="en-US"/>
              </w:rPr>
              <w:t xml:space="preserve">il </w:t>
            </w:r>
            <w:r w:rsidRPr="007F58C3">
              <w:rPr>
                <w:rFonts w:ascii="Verdana" w:hAnsi="Verdana"/>
                <w:i/>
                <w:sz w:val="22"/>
                <w:szCs w:val="22"/>
                <w:u w:val="single"/>
                <w:lang w:eastAsia="en-US"/>
              </w:rPr>
              <w:t>:</w:t>
            </w:r>
            <w:proofErr w:type="gramEnd"/>
            <w:r w:rsidRPr="007F58C3">
              <w:rPr>
                <w:rFonts w:ascii="Verdana" w:hAnsi="Verdana"/>
                <w:i/>
                <w:sz w:val="22"/>
                <w:szCs w:val="22"/>
                <w:u w:val="single"/>
                <w:lang w:eastAsia="en-US"/>
              </w:rPr>
              <w:t xml:space="preserve"> definire, illustrare negli aspetti essenziali i singoli concetti e istituti sotto indicati;</w:t>
            </w:r>
          </w:p>
          <w:p w:rsidR="007F58C3" w:rsidRPr="007F58C3" w:rsidRDefault="007F58C3" w:rsidP="007F58C3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  <w:p w:rsidR="007F58C3" w:rsidRPr="007F58C3" w:rsidRDefault="007F58C3" w:rsidP="007F58C3">
            <w:pPr>
              <w:pStyle w:val="Standard"/>
              <w:jc w:val="both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7F58C3">
              <w:rPr>
                <w:rFonts w:ascii="Verdana" w:hAnsi="Verdana"/>
                <w:sz w:val="22"/>
                <w:szCs w:val="22"/>
                <w:lang w:eastAsia="en-US"/>
              </w:rPr>
              <w:t>I diritti reali in generale.</w:t>
            </w:r>
          </w:p>
          <w:p w:rsidR="007F58C3" w:rsidRPr="007F58C3" w:rsidRDefault="007F58C3" w:rsidP="007F58C3">
            <w:pPr>
              <w:pStyle w:val="Standard"/>
              <w:jc w:val="both"/>
              <w:rPr>
                <w:rFonts w:ascii="Verdana" w:hAnsi="Verdana"/>
                <w:sz w:val="22"/>
                <w:szCs w:val="22"/>
                <w:lang w:eastAsia="en-US"/>
              </w:rPr>
            </w:pPr>
          </w:p>
          <w:p w:rsidR="007F58C3" w:rsidRPr="007F58C3" w:rsidRDefault="007F58C3" w:rsidP="007F58C3">
            <w:pPr>
              <w:pStyle w:val="Standard"/>
              <w:jc w:val="both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7F58C3">
              <w:rPr>
                <w:rFonts w:ascii="Verdana" w:hAnsi="Verdana"/>
                <w:sz w:val="22"/>
                <w:szCs w:val="22"/>
                <w:lang w:eastAsia="en-US"/>
              </w:rPr>
              <w:t>Il diritto di proprietà.</w:t>
            </w:r>
          </w:p>
          <w:p w:rsidR="007F58C3" w:rsidRPr="007F58C3" w:rsidRDefault="007F58C3" w:rsidP="007F58C3">
            <w:pPr>
              <w:pStyle w:val="Standard"/>
              <w:jc w:val="both"/>
              <w:rPr>
                <w:rFonts w:ascii="Verdana" w:hAnsi="Verdana"/>
                <w:sz w:val="22"/>
                <w:szCs w:val="22"/>
                <w:lang w:eastAsia="en-US"/>
              </w:rPr>
            </w:pPr>
          </w:p>
          <w:p w:rsidR="007F58C3" w:rsidRPr="007F58C3" w:rsidRDefault="007F58C3" w:rsidP="007F58C3">
            <w:pPr>
              <w:pStyle w:val="Standard"/>
              <w:jc w:val="both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7F58C3">
              <w:rPr>
                <w:rFonts w:ascii="Verdana" w:hAnsi="Verdana"/>
                <w:sz w:val="22"/>
                <w:szCs w:val="22"/>
                <w:lang w:eastAsia="en-US"/>
              </w:rPr>
              <w:t>La proprietà nella Costituzione.</w:t>
            </w:r>
          </w:p>
          <w:p w:rsidR="007F58C3" w:rsidRPr="007F58C3" w:rsidRDefault="007F58C3" w:rsidP="007F58C3">
            <w:pPr>
              <w:pStyle w:val="Standard"/>
              <w:jc w:val="both"/>
              <w:rPr>
                <w:rFonts w:ascii="Verdana" w:hAnsi="Verdana"/>
                <w:sz w:val="22"/>
                <w:szCs w:val="22"/>
                <w:lang w:eastAsia="en-US"/>
              </w:rPr>
            </w:pPr>
          </w:p>
          <w:p w:rsidR="007F58C3" w:rsidRPr="007F58C3" w:rsidRDefault="007F58C3" w:rsidP="007F58C3">
            <w:pPr>
              <w:pStyle w:val="Standard"/>
              <w:jc w:val="both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7F58C3">
              <w:rPr>
                <w:rFonts w:ascii="Verdana" w:hAnsi="Verdana"/>
                <w:sz w:val="22"/>
                <w:szCs w:val="22"/>
                <w:lang w:eastAsia="en-US"/>
              </w:rPr>
              <w:t>I limiti e l’osservanza degli obblighi nella proprietà.</w:t>
            </w:r>
          </w:p>
          <w:p w:rsidR="007F58C3" w:rsidRPr="007F58C3" w:rsidRDefault="007F58C3" w:rsidP="007F58C3">
            <w:pPr>
              <w:pStyle w:val="Standard"/>
              <w:jc w:val="both"/>
              <w:rPr>
                <w:rFonts w:ascii="Verdana" w:hAnsi="Verdana"/>
                <w:sz w:val="22"/>
                <w:szCs w:val="22"/>
                <w:lang w:eastAsia="en-US"/>
              </w:rPr>
            </w:pPr>
          </w:p>
          <w:p w:rsidR="007F58C3" w:rsidRPr="007F58C3" w:rsidRDefault="007F58C3" w:rsidP="007F58C3">
            <w:pPr>
              <w:pStyle w:val="Standard"/>
              <w:jc w:val="both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7F58C3">
              <w:rPr>
                <w:rFonts w:ascii="Verdana" w:hAnsi="Verdana"/>
                <w:sz w:val="22"/>
                <w:szCs w:val="22"/>
                <w:lang w:eastAsia="en-US"/>
              </w:rPr>
              <w:t>Modi di acquisto della proprietà.</w:t>
            </w:r>
          </w:p>
          <w:p w:rsidR="007F58C3" w:rsidRPr="007F58C3" w:rsidRDefault="007F58C3" w:rsidP="007F58C3">
            <w:pPr>
              <w:pStyle w:val="Standard"/>
              <w:jc w:val="both"/>
              <w:rPr>
                <w:rFonts w:ascii="Verdana" w:hAnsi="Verdana"/>
                <w:sz w:val="22"/>
                <w:szCs w:val="22"/>
                <w:lang w:eastAsia="en-US"/>
              </w:rPr>
            </w:pPr>
          </w:p>
          <w:p w:rsidR="007F58C3" w:rsidRPr="007F58C3" w:rsidRDefault="007F58C3" w:rsidP="007F58C3">
            <w:pPr>
              <w:pStyle w:val="Standard"/>
              <w:jc w:val="both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7F58C3">
              <w:rPr>
                <w:rFonts w:ascii="Verdana" w:hAnsi="Verdana"/>
                <w:sz w:val="22"/>
                <w:szCs w:val="22"/>
                <w:lang w:eastAsia="en-US"/>
              </w:rPr>
              <w:t>Le azioni a tutela della proprietà.</w:t>
            </w:r>
          </w:p>
          <w:p w:rsidR="007F58C3" w:rsidRPr="007F58C3" w:rsidRDefault="007F58C3" w:rsidP="007F58C3">
            <w:pPr>
              <w:pStyle w:val="Standard"/>
              <w:jc w:val="both"/>
              <w:rPr>
                <w:rFonts w:ascii="Verdana" w:hAnsi="Verdana"/>
                <w:sz w:val="22"/>
                <w:szCs w:val="22"/>
                <w:lang w:eastAsia="en-US"/>
              </w:rPr>
            </w:pPr>
          </w:p>
          <w:p w:rsidR="007F58C3" w:rsidRPr="007F58C3" w:rsidRDefault="007F58C3" w:rsidP="007F58C3">
            <w:pPr>
              <w:pStyle w:val="Standard"/>
              <w:jc w:val="both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7F58C3">
              <w:rPr>
                <w:rFonts w:ascii="Verdana" w:hAnsi="Verdana"/>
                <w:sz w:val="22"/>
                <w:szCs w:val="22"/>
                <w:lang w:eastAsia="en-US"/>
              </w:rPr>
              <w:t>I diritti reali di godimento su cosa altrui.</w:t>
            </w:r>
          </w:p>
          <w:p w:rsidR="007F58C3" w:rsidRPr="007F58C3" w:rsidRDefault="007F58C3" w:rsidP="007F58C3">
            <w:pPr>
              <w:pStyle w:val="Standard"/>
              <w:jc w:val="both"/>
              <w:rPr>
                <w:rFonts w:ascii="Verdana" w:hAnsi="Verdana"/>
                <w:sz w:val="22"/>
                <w:szCs w:val="22"/>
                <w:lang w:eastAsia="en-US"/>
              </w:rPr>
            </w:pPr>
          </w:p>
          <w:p w:rsidR="007F58C3" w:rsidRPr="007F58C3" w:rsidRDefault="007F58C3" w:rsidP="007F58C3">
            <w:pPr>
              <w:pStyle w:val="Standard"/>
              <w:rPr>
                <w:rFonts w:ascii="Verdana" w:hAnsi="Verdana"/>
                <w:sz w:val="22"/>
                <w:szCs w:val="22"/>
              </w:rPr>
            </w:pPr>
            <w:r w:rsidRPr="007F58C3">
              <w:rPr>
                <w:rFonts w:ascii="Verdana" w:hAnsi="Verdana"/>
                <w:sz w:val="22"/>
                <w:szCs w:val="22"/>
              </w:rPr>
              <w:t>Cenni sui diritti reali di garanzia.</w:t>
            </w:r>
          </w:p>
          <w:p w:rsidR="007F58C3" w:rsidRPr="007F58C3" w:rsidRDefault="007F58C3" w:rsidP="007F58C3">
            <w:pPr>
              <w:pStyle w:val="Standard"/>
              <w:spacing w:after="200" w:line="276" w:lineRule="auto"/>
              <w:rPr>
                <w:rFonts w:ascii="Verdana" w:hAnsi="Verdana"/>
                <w:sz w:val="22"/>
                <w:szCs w:val="22"/>
                <w:lang w:eastAsia="en-US"/>
              </w:rPr>
            </w:pPr>
          </w:p>
          <w:p w:rsidR="007F58C3" w:rsidRPr="007F58C3" w:rsidRDefault="007F58C3" w:rsidP="007F58C3">
            <w:pPr>
              <w:pStyle w:val="Standard"/>
              <w:spacing w:after="200" w:line="276" w:lineRule="auto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7F58C3">
              <w:rPr>
                <w:rFonts w:ascii="Verdana" w:hAnsi="Verdana"/>
                <w:sz w:val="22"/>
                <w:szCs w:val="22"/>
                <w:lang w:eastAsia="en-US"/>
              </w:rPr>
              <w:t>La comunione.</w:t>
            </w:r>
          </w:p>
          <w:p w:rsidR="007F58C3" w:rsidRPr="007F58C3" w:rsidRDefault="007F58C3" w:rsidP="007F58C3">
            <w:pPr>
              <w:pStyle w:val="Standard"/>
              <w:spacing w:after="200" w:line="276" w:lineRule="auto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7F58C3">
              <w:rPr>
                <w:rFonts w:ascii="Verdana" w:hAnsi="Verdana"/>
                <w:sz w:val="22"/>
                <w:szCs w:val="22"/>
                <w:lang w:eastAsia="en-US"/>
              </w:rPr>
              <w:t>Il possesso e le azioni possessorie.</w:t>
            </w:r>
          </w:p>
          <w:p w:rsidR="007F58C3" w:rsidRPr="007F58C3" w:rsidRDefault="007F58C3" w:rsidP="007F58C3">
            <w:pPr>
              <w:pStyle w:val="Standard"/>
              <w:spacing w:after="200" w:line="276" w:lineRule="auto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7F58C3">
              <w:rPr>
                <w:rFonts w:ascii="Verdana" w:hAnsi="Verdana"/>
                <w:sz w:val="22"/>
                <w:szCs w:val="22"/>
                <w:lang w:eastAsia="en-US"/>
              </w:rPr>
              <w:t>L’usucapione.</w:t>
            </w:r>
          </w:p>
          <w:p w:rsidR="007F58C3" w:rsidRPr="007F58C3" w:rsidRDefault="007F58C3" w:rsidP="00D00675">
            <w:pPr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4995" w:type="dxa"/>
          </w:tcPr>
          <w:p w:rsidR="002929D3" w:rsidRPr="007F58C3" w:rsidRDefault="002929D3" w:rsidP="00D00675">
            <w:pPr>
              <w:jc w:val="both"/>
              <w:rPr>
                <w:rFonts w:ascii="Verdana" w:hAnsi="Verdana"/>
                <w:b/>
                <w:bCs/>
              </w:rPr>
            </w:pPr>
            <w:r w:rsidRPr="007F58C3">
              <w:rPr>
                <w:rFonts w:ascii="Verdana" w:hAnsi="Verdana"/>
                <w:b/>
                <w:bCs/>
              </w:rPr>
              <w:lastRenderedPageBreak/>
              <w:t>COMPETENZE</w:t>
            </w:r>
          </w:p>
          <w:p w:rsidR="007F58C3" w:rsidRPr="007F58C3" w:rsidRDefault="007F58C3" w:rsidP="007F58C3">
            <w:pPr>
              <w:pStyle w:val="Standard"/>
              <w:spacing w:after="200" w:line="276" w:lineRule="auto"/>
              <w:rPr>
                <w:rFonts w:ascii="Verdana" w:hAnsi="Verdana"/>
                <w:i/>
                <w:sz w:val="22"/>
                <w:szCs w:val="22"/>
                <w:u w:val="single"/>
                <w:lang w:eastAsia="en-US"/>
              </w:rPr>
            </w:pPr>
            <w:r w:rsidRPr="007F58C3">
              <w:rPr>
                <w:rFonts w:ascii="Verdana" w:hAnsi="Verdana"/>
                <w:i/>
                <w:sz w:val="22"/>
                <w:szCs w:val="22"/>
                <w:u w:val="single"/>
                <w:lang w:eastAsia="en-US"/>
              </w:rPr>
              <w:t>Distinguere i diritti reali dai diritti di credito.</w:t>
            </w:r>
          </w:p>
          <w:p w:rsidR="007F58C3" w:rsidRPr="007F58C3" w:rsidRDefault="007F58C3" w:rsidP="007F58C3">
            <w:pPr>
              <w:pStyle w:val="Standard"/>
              <w:spacing w:after="200" w:line="276" w:lineRule="auto"/>
              <w:rPr>
                <w:rFonts w:ascii="Verdana" w:hAnsi="Verdana"/>
                <w:sz w:val="22"/>
                <w:szCs w:val="22"/>
              </w:rPr>
            </w:pPr>
            <w:r w:rsidRPr="007F58C3">
              <w:rPr>
                <w:rFonts w:ascii="Verdana" w:hAnsi="Verdana"/>
                <w:i/>
                <w:sz w:val="22"/>
                <w:szCs w:val="22"/>
                <w:u w:val="single"/>
              </w:rPr>
              <w:t>Comprendere i concetti fondamentali della tutela della proprietà</w:t>
            </w:r>
            <w:r w:rsidRPr="007F58C3">
              <w:rPr>
                <w:rFonts w:ascii="Verdana" w:hAnsi="Verdana"/>
                <w:sz w:val="22"/>
                <w:szCs w:val="22"/>
                <w:u w:val="single"/>
              </w:rPr>
              <w:t>.</w:t>
            </w:r>
          </w:p>
          <w:p w:rsidR="007F58C3" w:rsidRPr="007F58C3" w:rsidRDefault="007F58C3" w:rsidP="007F58C3">
            <w:pPr>
              <w:pStyle w:val="Standard"/>
              <w:spacing w:after="200" w:line="276" w:lineRule="auto"/>
              <w:rPr>
                <w:rFonts w:ascii="Verdana" w:hAnsi="Verdana"/>
                <w:sz w:val="22"/>
                <w:szCs w:val="22"/>
                <w:lang w:eastAsia="en-US"/>
              </w:rPr>
            </w:pPr>
          </w:p>
          <w:p w:rsidR="007F58C3" w:rsidRPr="007F58C3" w:rsidRDefault="007F58C3" w:rsidP="007F58C3">
            <w:pPr>
              <w:pStyle w:val="Standard"/>
              <w:spacing w:after="200" w:line="276" w:lineRule="auto"/>
              <w:rPr>
                <w:rFonts w:ascii="Verdana" w:hAnsi="Verdana"/>
                <w:sz w:val="22"/>
                <w:szCs w:val="22"/>
              </w:rPr>
            </w:pPr>
            <w:r w:rsidRPr="007F58C3">
              <w:rPr>
                <w:rFonts w:ascii="Verdana" w:hAnsi="Verdana"/>
                <w:i/>
                <w:sz w:val="22"/>
                <w:szCs w:val="22"/>
                <w:u w:val="single"/>
              </w:rPr>
              <w:t>Comprendere i caratteri principali dei diritti reali su cosa altrui, della comunione</w:t>
            </w:r>
            <w:r w:rsidRPr="007F58C3">
              <w:rPr>
                <w:rFonts w:ascii="Verdana" w:hAnsi="Verdana"/>
                <w:sz w:val="22"/>
                <w:szCs w:val="22"/>
                <w:u w:val="single"/>
              </w:rPr>
              <w:t xml:space="preserve"> e individuando diritti e obblighi dei loro titolari.</w:t>
            </w:r>
          </w:p>
          <w:p w:rsidR="007F58C3" w:rsidRPr="007F58C3" w:rsidRDefault="007F58C3" w:rsidP="007F58C3">
            <w:pPr>
              <w:pStyle w:val="Standard"/>
              <w:spacing w:after="200" w:line="276" w:lineRule="auto"/>
              <w:rPr>
                <w:rFonts w:ascii="Verdana" w:hAnsi="Verdana"/>
                <w:sz w:val="22"/>
                <w:szCs w:val="22"/>
              </w:rPr>
            </w:pPr>
            <w:r w:rsidRPr="007F58C3">
              <w:rPr>
                <w:rFonts w:ascii="Verdana" w:hAnsi="Verdana"/>
                <w:i/>
                <w:sz w:val="22"/>
                <w:szCs w:val="22"/>
                <w:u w:val="single"/>
              </w:rPr>
              <w:t>Comprendere</w:t>
            </w:r>
            <w:r w:rsidRPr="007F58C3">
              <w:rPr>
                <w:rFonts w:ascii="Verdana" w:hAnsi="Verdana"/>
                <w:sz w:val="22"/>
                <w:szCs w:val="22"/>
              </w:rPr>
              <w:t xml:space="preserve"> le differenze tra diritto soggettivo e interesse legittimo in riferimento al</w:t>
            </w:r>
            <w:r w:rsidRPr="007F58C3">
              <w:rPr>
                <w:rFonts w:ascii="Verdana" w:hAnsi="Verdana"/>
                <w:i/>
                <w:sz w:val="22"/>
                <w:szCs w:val="22"/>
                <w:u w:val="single"/>
              </w:rPr>
              <w:t xml:space="preserve">l’espropriazione per pubblica </w:t>
            </w:r>
            <w:r w:rsidRPr="007F58C3">
              <w:rPr>
                <w:rFonts w:ascii="Verdana" w:hAnsi="Verdana"/>
                <w:i/>
                <w:sz w:val="22"/>
                <w:szCs w:val="22"/>
                <w:u w:val="single"/>
              </w:rPr>
              <w:lastRenderedPageBreak/>
              <w:t>utilità.</w:t>
            </w:r>
          </w:p>
          <w:p w:rsidR="007F58C3" w:rsidRPr="007F58C3" w:rsidRDefault="007F58C3" w:rsidP="00D00675">
            <w:pPr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4995" w:type="dxa"/>
          </w:tcPr>
          <w:p w:rsidR="002929D3" w:rsidRPr="007F58C3" w:rsidRDefault="002929D3" w:rsidP="00D00675">
            <w:pPr>
              <w:jc w:val="both"/>
              <w:rPr>
                <w:rFonts w:ascii="Verdana" w:hAnsi="Verdana"/>
                <w:b/>
                <w:bCs/>
              </w:rPr>
            </w:pPr>
            <w:r w:rsidRPr="007F58C3">
              <w:rPr>
                <w:rFonts w:ascii="Verdana" w:hAnsi="Verdana"/>
                <w:b/>
                <w:bCs/>
              </w:rPr>
              <w:lastRenderedPageBreak/>
              <w:t>ABILITA’</w:t>
            </w:r>
          </w:p>
          <w:p w:rsidR="007F58C3" w:rsidRPr="007F58C3" w:rsidRDefault="007F58C3" w:rsidP="007F58C3">
            <w:pPr>
              <w:pStyle w:val="Standard"/>
              <w:spacing w:after="200" w:line="276" w:lineRule="auto"/>
              <w:rPr>
                <w:rFonts w:ascii="Verdana" w:hAnsi="Verdana"/>
                <w:i/>
                <w:sz w:val="22"/>
                <w:szCs w:val="22"/>
                <w:u w:val="single"/>
                <w:lang w:eastAsia="en-US"/>
              </w:rPr>
            </w:pPr>
            <w:r w:rsidRPr="007F58C3">
              <w:rPr>
                <w:rFonts w:ascii="Verdana" w:hAnsi="Verdana"/>
                <w:i/>
                <w:sz w:val="22"/>
                <w:szCs w:val="22"/>
                <w:u w:val="single"/>
                <w:lang w:eastAsia="en-US"/>
              </w:rPr>
              <w:t>Individuare e riconoscere i concetti noti; risolvere problematiche analoghe a quelle già esaminate; esporre in modo oggettivamente comprensibile.</w:t>
            </w:r>
          </w:p>
          <w:p w:rsidR="007F58C3" w:rsidRPr="007F58C3" w:rsidRDefault="007F58C3" w:rsidP="007F58C3">
            <w:pPr>
              <w:pStyle w:val="Standard"/>
              <w:spacing w:after="200" w:line="276" w:lineRule="auto"/>
              <w:rPr>
                <w:rFonts w:ascii="Verdana" w:hAnsi="Verdana"/>
                <w:i/>
                <w:sz w:val="22"/>
                <w:szCs w:val="22"/>
                <w:u w:val="single"/>
                <w:lang w:eastAsia="en-US"/>
              </w:rPr>
            </w:pPr>
          </w:p>
          <w:p w:rsidR="007F58C3" w:rsidRPr="007F58C3" w:rsidRDefault="007F58C3" w:rsidP="007F58C3">
            <w:pPr>
              <w:pStyle w:val="Standard"/>
              <w:spacing w:after="200" w:line="276" w:lineRule="auto"/>
              <w:rPr>
                <w:rFonts w:ascii="Verdana" w:hAnsi="Verdana"/>
                <w:i/>
                <w:sz w:val="22"/>
                <w:szCs w:val="22"/>
                <w:u w:val="single"/>
                <w:lang w:eastAsia="en-US"/>
              </w:rPr>
            </w:pPr>
            <w:r w:rsidRPr="007F58C3">
              <w:rPr>
                <w:rFonts w:ascii="Verdana" w:hAnsi="Verdana"/>
                <w:i/>
                <w:sz w:val="22"/>
                <w:szCs w:val="22"/>
                <w:u w:val="single"/>
                <w:lang w:eastAsia="en-US"/>
              </w:rPr>
              <w:t>Distinguere, anche in concreto, i modi di acquisto e i principali limiti al diritto di proprietà</w:t>
            </w:r>
          </w:p>
          <w:p w:rsidR="007F58C3" w:rsidRPr="007F58C3" w:rsidRDefault="007F58C3" w:rsidP="007F58C3">
            <w:pPr>
              <w:pStyle w:val="Standard"/>
              <w:spacing w:after="200" w:line="276" w:lineRule="auto"/>
              <w:rPr>
                <w:rFonts w:ascii="Verdana" w:hAnsi="Verdana"/>
                <w:sz w:val="22"/>
                <w:szCs w:val="22"/>
              </w:rPr>
            </w:pPr>
            <w:r w:rsidRPr="007F58C3">
              <w:rPr>
                <w:rFonts w:ascii="Verdana" w:hAnsi="Verdana"/>
                <w:i/>
                <w:sz w:val="22"/>
                <w:szCs w:val="22"/>
                <w:u w:val="single"/>
                <w:lang w:eastAsia="en-US"/>
              </w:rPr>
              <w:t xml:space="preserve">Riconoscere </w:t>
            </w:r>
            <w:r w:rsidRPr="007F58C3">
              <w:rPr>
                <w:rFonts w:ascii="Verdana" w:hAnsi="Verdana"/>
                <w:sz w:val="22"/>
                <w:szCs w:val="22"/>
                <w:lang w:eastAsia="en-US"/>
              </w:rPr>
              <w:t>e distinguere</w:t>
            </w:r>
            <w:r w:rsidRPr="007F58C3">
              <w:rPr>
                <w:rFonts w:ascii="Verdana" w:hAnsi="Verdana"/>
                <w:i/>
                <w:sz w:val="22"/>
                <w:szCs w:val="22"/>
                <w:u w:val="single"/>
                <w:lang w:eastAsia="en-US"/>
              </w:rPr>
              <w:t xml:space="preserve"> tra proprietà, possesso e detenzione.</w:t>
            </w:r>
          </w:p>
          <w:p w:rsidR="002929D3" w:rsidRPr="007F58C3" w:rsidRDefault="002929D3" w:rsidP="00D00675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  <w:bookmarkEnd w:id="1"/>
      <w:tr w:rsidR="002929D3" w:rsidRPr="004E0365" w:rsidTr="006124B5">
        <w:tc>
          <w:tcPr>
            <w:tcW w:w="14985" w:type="dxa"/>
            <w:gridSpan w:val="3"/>
            <w:shd w:val="clear" w:color="auto" w:fill="D9E2F3" w:themeFill="accent1" w:themeFillTint="33"/>
          </w:tcPr>
          <w:p w:rsidR="002929D3" w:rsidRDefault="002929D3" w:rsidP="00D00675">
            <w:p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lastRenderedPageBreak/>
              <w:t>TITOLO DEL MODULO/BLOCCO TEMATICO NUMERO 3</w:t>
            </w:r>
          </w:p>
          <w:p w:rsidR="00514928" w:rsidRPr="00514928" w:rsidRDefault="009451E0" w:rsidP="00514928">
            <w:pPr>
              <w:pStyle w:val="Standard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</w:rPr>
              <w:t>►</w:t>
            </w:r>
            <w:r w:rsidR="00514928">
              <w:rPr>
                <w:b/>
              </w:rPr>
              <w:t xml:space="preserve"> </w:t>
            </w:r>
            <w:r w:rsidR="00514928" w:rsidRPr="00514928">
              <w:rPr>
                <w:rFonts w:ascii="Verdana" w:hAnsi="Verdana"/>
                <w:b/>
                <w:sz w:val="22"/>
                <w:szCs w:val="22"/>
              </w:rPr>
              <w:t>I diritti di obbligazione</w:t>
            </w:r>
          </w:p>
          <w:p w:rsidR="009451E0" w:rsidRPr="00514928" w:rsidRDefault="009451E0" w:rsidP="00514928">
            <w:pPr>
              <w:jc w:val="both"/>
              <w:rPr>
                <w:rFonts w:ascii="Verdana" w:hAnsi="Verdana" w:cs="Arial"/>
                <w:b/>
                <w:bCs/>
              </w:rPr>
            </w:pPr>
          </w:p>
          <w:p w:rsidR="00C10552" w:rsidRPr="004E0365" w:rsidRDefault="00C10552" w:rsidP="00D00675">
            <w:pPr>
              <w:jc w:val="both"/>
              <w:rPr>
                <w:rFonts w:ascii="Verdana" w:hAnsi="Verdana"/>
                <w:b/>
                <w:bCs/>
              </w:rPr>
            </w:pPr>
            <w:r w:rsidRPr="00514928">
              <w:rPr>
                <w:rFonts w:ascii="Verdana" w:hAnsi="Verdana"/>
                <w:b/>
                <w:bCs/>
              </w:rPr>
              <w:t>Periodo di svolgimento:</w:t>
            </w:r>
            <w:r w:rsidR="00514928" w:rsidRPr="00514928">
              <w:rPr>
                <w:rFonts w:ascii="Verdana" w:hAnsi="Verdana"/>
                <w:b/>
                <w:bCs/>
              </w:rPr>
              <w:t xml:space="preserve"> </w:t>
            </w:r>
            <w:r w:rsidR="00514928" w:rsidRPr="00E86A1C">
              <w:rPr>
                <w:rFonts w:ascii="Verdana" w:hAnsi="Verdana"/>
                <w:b/>
              </w:rPr>
              <w:t>gennaio - febbraio</w:t>
            </w:r>
          </w:p>
        </w:tc>
      </w:tr>
      <w:bookmarkEnd w:id="2"/>
      <w:tr w:rsidR="009451E0" w:rsidRPr="00514928" w:rsidTr="00D00675">
        <w:tc>
          <w:tcPr>
            <w:tcW w:w="4995" w:type="dxa"/>
          </w:tcPr>
          <w:p w:rsidR="009451E0" w:rsidRPr="00514928" w:rsidRDefault="009451E0" w:rsidP="00D00675">
            <w:pPr>
              <w:jc w:val="both"/>
              <w:rPr>
                <w:rFonts w:ascii="Verdana" w:hAnsi="Verdana"/>
                <w:b/>
                <w:bCs/>
              </w:rPr>
            </w:pPr>
            <w:r w:rsidRPr="00514928">
              <w:rPr>
                <w:rFonts w:ascii="Verdana" w:hAnsi="Verdana"/>
                <w:b/>
                <w:bCs/>
              </w:rPr>
              <w:t>CONOSCENZE</w:t>
            </w:r>
          </w:p>
          <w:p w:rsidR="00514928" w:rsidRPr="00514928" w:rsidRDefault="00514928" w:rsidP="00514928">
            <w:pPr>
              <w:pStyle w:val="Standard"/>
              <w:jc w:val="both"/>
              <w:rPr>
                <w:rFonts w:ascii="Verdana" w:hAnsi="Verdana"/>
                <w:sz w:val="22"/>
                <w:szCs w:val="22"/>
              </w:rPr>
            </w:pPr>
            <w:r w:rsidRPr="00514928">
              <w:rPr>
                <w:rFonts w:ascii="Verdana" w:hAnsi="Verdana"/>
                <w:sz w:val="22"/>
                <w:szCs w:val="22"/>
                <w:lang w:eastAsia="en-US"/>
              </w:rPr>
              <w:t xml:space="preserve">Relativamente ai contenuti del blocco tematico si considerano obiettivi minimi </w:t>
            </w:r>
            <w:proofErr w:type="gramStart"/>
            <w:r w:rsidRPr="00514928">
              <w:rPr>
                <w:rFonts w:ascii="Verdana" w:hAnsi="Verdana"/>
                <w:sz w:val="22"/>
                <w:szCs w:val="22"/>
                <w:lang w:eastAsia="en-US"/>
              </w:rPr>
              <w:t xml:space="preserve">il </w:t>
            </w:r>
            <w:r w:rsidRPr="00514928">
              <w:rPr>
                <w:rFonts w:ascii="Verdana" w:hAnsi="Verdana"/>
                <w:i/>
                <w:sz w:val="22"/>
                <w:szCs w:val="22"/>
                <w:u w:val="single"/>
                <w:lang w:eastAsia="en-US"/>
              </w:rPr>
              <w:t>:</w:t>
            </w:r>
            <w:proofErr w:type="gramEnd"/>
            <w:r w:rsidRPr="00514928">
              <w:rPr>
                <w:rFonts w:ascii="Verdana" w:hAnsi="Verdana"/>
                <w:i/>
                <w:sz w:val="22"/>
                <w:szCs w:val="22"/>
                <w:u w:val="single"/>
                <w:lang w:eastAsia="en-US"/>
              </w:rPr>
              <w:t xml:space="preserve"> definire, illustrare negli aspetti essenziali i singoli concetti e istituti sotto indicati .  </w:t>
            </w:r>
            <w:r w:rsidRPr="00514928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</w:rPr>
            </w:pPr>
            <w:r w:rsidRPr="00514928">
              <w:rPr>
                <w:rFonts w:ascii="Verdana" w:hAnsi="Verdana"/>
                <w:sz w:val="22"/>
                <w:szCs w:val="22"/>
              </w:rPr>
              <w:t>Nozione, fonti ed elementi delle obbligazioni.</w:t>
            </w: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</w:rPr>
            </w:pPr>
            <w:r w:rsidRPr="00514928">
              <w:rPr>
                <w:rFonts w:ascii="Verdana" w:hAnsi="Verdana"/>
                <w:sz w:val="22"/>
                <w:szCs w:val="22"/>
              </w:rPr>
              <w:t>I soggetti delle obbligazioni</w:t>
            </w:r>
            <w:r w:rsidRPr="00514928">
              <w:rPr>
                <w:rFonts w:ascii="Verdana" w:hAnsi="Verdana"/>
                <w:i/>
                <w:sz w:val="22"/>
                <w:szCs w:val="22"/>
                <w:u w:val="single"/>
              </w:rPr>
              <w:t>.</w:t>
            </w: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i/>
                <w:sz w:val="22"/>
                <w:szCs w:val="22"/>
                <w:u w:val="single"/>
              </w:rPr>
            </w:pP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</w:rPr>
            </w:pPr>
            <w:r w:rsidRPr="00514928">
              <w:rPr>
                <w:rFonts w:ascii="Verdana" w:hAnsi="Verdana"/>
                <w:sz w:val="22"/>
                <w:szCs w:val="22"/>
              </w:rPr>
              <w:t>La prestazione.</w:t>
            </w: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</w:rPr>
            </w:pPr>
            <w:r w:rsidRPr="00514928">
              <w:rPr>
                <w:rFonts w:ascii="Verdana" w:hAnsi="Verdana"/>
                <w:sz w:val="22"/>
                <w:szCs w:val="22"/>
              </w:rPr>
              <w:t>L’oggetto della prestazione.</w:t>
            </w: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</w:rPr>
            </w:pPr>
            <w:r w:rsidRPr="00514928">
              <w:rPr>
                <w:rFonts w:ascii="Verdana" w:hAnsi="Verdana"/>
                <w:sz w:val="22"/>
                <w:szCs w:val="22"/>
              </w:rPr>
              <w:t>Le obbligazioni pecuniarie.</w:t>
            </w: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</w:rPr>
            </w:pPr>
            <w:r w:rsidRPr="00514928">
              <w:rPr>
                <w:rFonts w:ascii="Verdana" w:hAnsi="Verdana"/>
                <w:sz w:val="22"/>
                <w:szCs w:val="22"/>
              </w:rPr>
              <w:t>L’adempimento e la mora del creditore.</w:t>
            </w: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</w:rPr>
            </w:pPr>
            <w:r w:rsidRPr="00514928">
              <w:rPr>
                <w:rFonts w:ascii="Verdana" w:hAnsi="Verdana"/>
                <w:sz w:val="22"/>
                <w:szCs w:val="22"/>
              </w:rPr>
              <w:t xml:space="preserve">Le cause di estinzione diverse </w:t>
            </w:r>
            <w:r w:rsidRPr="00514928">
              <w:rPr>
                <w:rFonts w:ascii="Verdana" w:hAnsi="Verdana"/>
                <w:sz w:val="22"/>
                <w:szCs w:val="22"/>
              </w:rPr>
              <w:lastRenderedPageBreak/>
              <w:t>dall’obbligazione</w:t>
            </w: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</w:rPr>
            </w:pPr>
            <w:r w:rsidRPr="00514928">
              <w:rPr>
                <w:rFonts w:ascii="Verdana" w:hAnsi="Verdana"/>
                <w:sz w:val="22"/>
                <w:szCs w:val="22"/>
              </w:rPr>
              <w:t>L’inadempimento e la mora del debitore.</w:t>
            </w:r>
          </w:p>
          <w:p w:rsidR="00514928" w:rsidRPr="00514928" w:rsidRDefault="00514928" w:rsidP="00D00675">
            <w:pPr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4995" w:type="dxa"/>
          </w:tcPr>
          <w:p w:rsidR="009451E0" w:rsidRPr="00514928" w:rsidRDefault="009451E0" w:rsidP="00D00675">
            <w:pPr>
              <w:jc w:val="both"/>
              <w:rPr>
                <w:rFonts w:ascii="Verdana" w:hAnsi="Verdana"/>
                <w:b/>
                <w:bCs/>
              </w:rPr>
            </w:pPr>
            <w:r w:rsidRPr="00514928">
              <w:rPr>
                <w:rFonts w:ascii="Verdana" w:hAnsi="Verdana"/>
                <w:b/>
                <w:bCs/>
              </w:rPr>
              <w:lastRenderedPageBreak/>
              <w:t>COMPETENZE</w:t>
            </w: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</w:rPr>
            </w:pPr>
            <w:r w:rsidRPr="00514928">
              <w:rPr>
                <w:rFonts w:ascii="Verdana" w:hAnsi="Verdana"/>
                <w:i/>
                <w:sz w:val="22"/>
                <w:szCs w:val="22"/>
                <w:u w:val="single"/>
              </w:rPr>
              <w:t xml:space="preserve">Conoscere le fonti, gli elementi, le classificazioni </w:t>
            </w:r>
            <w:r w:rsidRPr="00514928">
              <w:rPr>
                <w:rFonts w:ascii="Verdana" w:hAnsi="Verdana"/>
                <w:sz w:val="22"/>
                <w:szCs w:val="22"/>
                <w:u w:val="single"/>
              </w:rPr>
              <w:t>e tipologie particolari</w:t>
            </w:r>
            <w:r w:rsidRPr="00514928">
              <w:rPr>
                <w:rFonts w:ascii="Verdana" w:hAnsi="Verdana"/>
                <w:i/>
                <w:sz w:val="22"/>
                <w:szCs w:val="22"/>
                <w:u w:val="single"/>
              </w:rPr>
              <w:t xml:space="preserve"> delle obbligazioni.</w:t>
            </w: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  <w:u w:val="single"/>
              </w:rPr>
            </w:pP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i/>
                <w:sz w:val="22"/>
                <w:szCs w:val="22"/>
                <w:u w:val="single"/>
              </w:rPr>
            </w:pPr>
            <w:r w:rsidRPr="00514928">
              <w:rPr>
                <w:rFonts w:ascii="Verdana" w:hAnsi="Verdana"/>
                <w:i/>
                <w:sz w:val="22"/>
                <w:szCs w:val="22"/>
                <w:u w:val="single"/>
              </w:rPr>
              <w:t>Individuare le modalità dell’adempimento</w:t>
            </w: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  <w:u w:val="single"/>
              </w:rPr>
            </w:pP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</w:rPr>
            </w:pPr>
            <w:r w:rsidRPr="00514928">
              <w:rPr>
                <w:rFonts w:ascii="Verdana" w:hAnsi="Verdana"/>
                <w:i/>
                <w:sz w:val="22"/>
                <w:szCs w:val="22"/>
                <w:u w:val="single"/>
              </w:rPr>
              <w:t>Comprendere le conseguenze dell’inadempimento e le principali cause dell’inadempimento</w:t>
            </w:r>
            <w:r w:rsidRPr="00514928">
              <w:rPr>
                <w:rFonts w:ascii="Verdana" w:hAnsi="Verdana"/>
                <w:sz w:val="22"/>
                <w:szCs w:val="22"/>
                <w:u w:val="single"/>
              </w:rPr>
              <w:t>.</w:t>
            </w: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</w:rPr>
            </w:pPr>
            <w:r w:rsidRPr="00514928">
              <w:rPr>
                <w:rFonts w:ascii="Verdana" w:hAnsi="Verdana"/>
                <w:sz w:val="22"/>
                <w:szCs w:val="22"/>
              </w:rPr>
              <w:t>Identificare le parti del rapporto obbligatorio e individuare tempo, luogo autore e destinatario della prestazione; conoscere i diversi modi di estinzione delle obbligazioni; individuare le cause e le conseguenze dell’inadempimento.</w:t>
            </w:r>
          </w:p>
          <w:p w:rsidR="00514928" w:rsidRPr="00514928" w:rsidRDefault="00514928" w:rsidP="00D00675">
            <w:pPr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4995" w:type="dxa"/>
          </w:tcPr>
          <w:p w:rsidR="00514928" w:rsidRPr="00514928" w:rsidRDefault="009451E0" w:rsidP="00514928">
            <w:pPr>
              <w:pStyle w:val="Standard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514928">
              <w:rPr>
                <w:rFonts w:ascii="Verdana" w:hAnsi="Verdana"/>
                <w:b/>
                <w:bCs/>
                <w:sz w:val="22"/>
                <w:szCs w:val="22"/>
              </w:rPr>
              <w:t>ABILITA’</w:t>
            </w: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i/>
                <w:sz w:val="22"/>
                <w:szCs w:val="22"/>
                <w:u w:val="single"/>
                <w:lang w:eastAsia="en-US"/>
              </w:rPr>
            </w:pPr>
            <w:r w:rsidRPr="00514928">
              <w:rPr>
                <w:rFonts w:ascii="Verdana" w:hAnsi="Verdana"/>
                <w:i/>
                <w:sz w:val="22"/>
                <w:szCs w:val="22"/>
                <w:u w:val="single"/>
              </w:rPr>
              <w:t xml:space="preserve"> </w:t>
            </w:r>
            <w:r w:rsidRPr="00514928">
              <w:rPr>
                <w:rFonts w:ascii="Verdana" w:hAnsi="Verdana"/>
                <w:i/>
                <w:sz w:val="22"/>
                <w:szCs w:val="22"/>
                <w:u w:val="single"/>
                <w:lang w:eastAsia="en-US"/>
              </w:rPr>
              <w:t>Individuare e riconoscere i concetti noti; risolvere problematiche analoghe a quelle già esaminate; esporre in modo oggettivamente comprensibile</w:t>
            </w: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  <w:u w:val="single"/>
              </w:rPr>
            </w:pP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</w:rPr>
            </w:pPr>
            <w:r w:rsidRPr="00514928">
              <w:rPr>
                <w:rFonts w:ascii="Verdana" w:hAnsi="Verdana"/>
                <w:i/>
                <w:sz w:val="22"/>
                <w:szCs w:val="22"/>
                <w:u w:val="single"/>
              </w:rPr>
              <w:t xml:space="preserve">Comprendere i concetti di obbligazione, di adempimento e di responsabilità contrattuale </w:t>
            </w:r>
            <w:r w:rsidRPr="00514928">
              <w:rPr>
                <w:rFonts w:ascii="Verdana" w:hAnsi="Verdana"/>
                <w:sz w:val="22"/>
                <w:szCs w:val="22"/>
                <w:u w:val="single"/>
              </w:rPr>
              <w:t>sapendoli ricollegare ad esperienze della vita quotidiana.</w:t>
            </w: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i/>
                <w:sz w:val="22"/>
                <w:szCs w:val="22"/>
                <w:u w:val="single"/>
              </w:rPr>
            </w:pP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</w:rPr>
            </w:pPr>
            <w:r w:rsidRPr="00514928">
              <w:rPr>
                <w:rFonts w:ascii="Verdana" w:hAnsi="Verdana"/>
                <w:i/>
                <w:sz w:val="22"/>
                <w:szCs w:val="22"/>
                <w:u w:val="single"/>
              </w:rPr>
              <w:t>Distinguere i principali istituti relativi alla tutela del credito</w:t>
            </w:r>
            <w:r w:rsidRPr="00514928">
              <w:rPr>
                <w:rFonts w:ascii="Verdana" w:hAnsi="Verdana"/>
                <w:sz w:val="22"/>
                <w:szCs w:val="22"/>
                <w:u w:val="single"/>
              </w:rPr>
              <w:t>.</w:t>
            </w: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  <w:p w:rsidR="00514928" w:rsidRPr="00514928" w:rsidRDefault="00514928" w:rsidP="00514928">
            <w:pPr>
              <w:pStyle w:val="Standard"/>
              <w:jc w:val="both"/>
              <w:rPr>
                <w:rFonts w:ascii="Verdana" w:hAnsi="Verdana"/>
                <w:sz w:val="22"/>
                <w:szCs w:val="22"/>
              </w:rPr>
            </w:pPr>
            <w:r w:rsidRPr="00514928">
              <w:rPr>
                <w:rFonts w:ascii="Verdana" w:hAnsi="Verdana"/>
                <w:sz w:val="22"/>
                <w:szCs w:val="22"/>
              </w:rPr>
              <w:t>Saper utilizzare le informazioni apprese per ricostruire processi;</w:t>
            </w:r>
          </w:p>
          <w:p w:rsidR="00514928" w:rsidRPr="00514928" w:rsidRDefault="00514928" w:rsidP="00514928">
            <w:pPr>
              <w:pStyle w:val="Standard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9451E0" w:rsidRPr="00514928" w:rsidRDefault="00514928" w:rsidP="00514928">
            <w:pPr>
              <w:jc w:val="both"/>
              <w:rPr>
                <w:rFonts w:ascii="Verdana" w:hAnsi="Verdana"/>
                <w:b/>
                <w:bCs/>
              </w:rPr>
            </w:pPr>
            <w:r w:rsidRPr="00514928">
              <w:rPr>
                <w:rFonts w:ascii="Verdana" w:hAnsi="Verdana"/>
                <w:u w:val="single"/>
              </w:rPr>
              <w:t>Saper comunicare attraverso il linguaggio specifico delle discipline di area.</w:t>
            </w:r>
          </w:p>
          <w:p w:rsidR="009451E0" w:rsidRPr="00514928" w:rsidRDefault="009451E0" w:rsidP="00D00675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  <w:tr w:rsidR="007F58C3" w:rsidRPr="004E0365" w:rsidTr="001253AD">
        <w:tc>
          <w:tcPr>
            <w:tcW w:w="14985" w:type="dxa"/>
            <w:gridSpan w:val="3"/>
            <w:shd w:val="clear" w:color="auto" w:fill="D9E2F3" w:themeFill="accent1" w:themeFillTint="33"/>
          </w:tcPr>
          <w:p w:rsidR="007F58C3" w:rsidRDefault="007F58C3" w:rsidP="001253AD">
            <w:p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lastRenderedPageBreak/>
              <w:t>TITOLO DEL</w:t>
            </w:r>
            <w:r w:rsidR="00514928">
              <w:rPr>
                <w:rFonts w:ascii="Verdana" w:hAnsi="Verdana"/>
                <w:b/>
                <w:bCs/>
              </w:rPr>
              <w:t xml:space="preserve"> MODULO/BLOCCO TEMATICO NUMERO 4</w:t>
            </w:r>
          </w:p>
          <w:p w:rsidR="00514928" w:rsidRPr="00514928" w:rsidRDefault="007F58C3" w:rsidP="00514928">
            <w:pPr>
              <w:pStyle w:val="Standard"/>
              <w:rPr>
                <w:rFonts w:ascii="Verdana" w:hAnsi="Verdana"/>
                <w:b/>
                <w:sz w:val="22"/>
                <w:szCs w:val="22"/>
              </w:rPr>
            </w:pPr>
            <w:r w:rsidRPr="00514928">
              <w:rPr>
                <w:rFonts w:ascii="Verdana" w:hAnsi="Arial"/>
                <w:b/>
                <w:bCs/>
                <w:sz w:val="22"/>
                <w:szCs w:val="22"/>
              </w:rPr>
              <w:t>►</w:t>
            </w:r>
            <w:r w:rsidR="00514928" w:rsidRPr="00514928">
              <w:rPr>
                <w:rFonts w:ascii="Verdana" w:hAnsi="Verdana"/>
                <w:b/>
                <w:sz w:val="22"/>
                <w:szCs w:val="22"/>
              </w:rPr>
              <w:t xml:space="preserve"> Il contratto</w:t>
            </w: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  <w:p w:rsidR="00514928" w:rsidRPr="00514928" w:rsidRDefault="007F58C3" w:rsidP="00514928">
            <w:pPr>
              <w:jc w:val="both"/>
              <w:rPr>
                <w:rFonts w:ascii="Verdana" w:hAnsi="Verdana" w:cs="Arial"/>
                <w:b/>
                <w:bCs/>
              </w:rPr>
            </w:pPr>
            <w:r w:rsidRPr="00514928">
              <w:rPr>
                <w:rFonts w:ascii="Verdana" w:hAnsi="Verdana"/>
                <w:b/>
                <w:bCs/>
              </w:rPr>
              <w:t xml:space="preserve">Periodo di </w:t>
            </w:r>
            <w:proofErr w:type="gramStart"/>
            <w:r w:rsidRPr="00514928">
              <w:rPr>
                <w:rFonts w:ascii="Verdana" w:hAnsi="Verdana"/>
                <w:b/>
                <w:bCs/>
              </w:rPr>
              <w:t>svolgimento:</w:t>
            </w:r>
            <w:r w:rsidR="00514928" w:rsidRPr="00514928">
              <w:rPr>
                <w:rFonts w:ascii="Verdana" w:hAnsi="Verdana"/>
                <w:b/>
                <w:bCs/>
              </w:rPr>
              <w:t xml:space="preserve"> </w:t>
            </w:r>
            <w:r w:rsidR="00514928" w:rsidRPr="00514928">
              <w:rPr>
                <w:rFonts w:ascii="Verdana" w:hAnsi="Verdana"/>
              </w:rPr>
              <w:t xml:space="preserve"> </w:t>
            </w:r>
            <w:r w:rsidR="00514928" w:rsidRPr="00E86A1C">
              <w:rPr>
                <w:rFonts w:ascii="Verdana" w:hAnsi="Verdana"/>
                <w:b/>
              </w:rPr>
              <w:t>marzo</w:t>
            </w:r>
            <w:proofErr w:type="gramEnd"/>
            <w:r w:rsidR="00514928" w:rsidRPr="00E86A1C">
              <w:rPr>
                <w:rFonts w:ascii="Verdana" w:hAnsi="Verdana"/>
                <w:b/>
              </w:rPr>
              <w:t>-aprile-maggio</w:t>
            </w:r>
          </w:p>
          <w:p w:rsidR="007F58C3" w:rsidRPr="004E0365" w:rsidRDefault="007F58C3" w:rsidP="001253AD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  <w:tr w:rsidR="007F58C3" w:rsidRPr="00514928" w:rsidTr="001253AD">
        <w:tc>
          <w:tcPr>
            <w:tcW w:w="4995" w:type="dxa"/>
          </w:tcPr>
          <w:p w:rsidR="007F58C3" w:rsidRPr="00514928" w:rsidRDefault="007F58C3" w:rsidP="001253AD">
            <w:pPr>
              <w:jc w:val="both"/>
              <w:rPr>
                <w:rFonts w:ascii="Verdana" w:hAnsi="Verdana"/>
                <w:b/>
                <w:bCs/>
              </w:rPr>
            </w:pPr>
            <w:r w:rsidRPr="00514928">
              <w:rPr>
                <w:rFonts w:ascii="Verdana" w:hAnsi="Verdana"/>
                <w:b/>
                <w:bCs/>
              </w:rPr>
              <w:t>CONOSCENZE</w:t>
            </w:r>
          </w:p>
          <w:p w:rsidR="00514928" w:rsidRPr="00514928" w:rsidRDefault="00514928" w:rsidP="00514928">
            <w:pPr>
              <w:pStyle w:val="Standard"/>
              <w:jc w:val="both"/>
              <w:rPr>
                <w:rFonts w:ascii="Verdana" w:hAnsi="Verdana"/>
                <w:sz w:val="22"/>
                <w:szCs w:val="22"/>
              </w:rPr>
            </w:pPr>
            <w:r w:rsidRPr="00514928">
              <w:rPr>
                <w:rFonts w:ascii="Verdana" w:hAnsi="Verdana"/>
                <w:sz w:val="22"/>
                <w:szCs w:val="22"/>
                <w:lang w:eastAsia="en-US"/>
              </w:rPr>
              <w:t xml:space="preserve">Relativamente ai contenuti del blocco tematico si considerano obiettivi minimi </w:t>
            </w:r>
            <w:proofErr w:type="gramStart"/>
            <w:r w:rsidRPr="00514928">
              <w:rPr>
                <w:rFonts w:ascii="Verdana" w:hAnsi="Verdana"/>
                <w:sz w:val="22"/>
                <w:szCs w:val="22"/>
                <w:lang w:eastAsia="en-US"/>
              </w:rPr>
              <w:t xml:space="preserve">il </w:t>
            </w:r>
            <w:r w:rsidRPr="00514928">
              <w:rPr>
                <w:rFonts w:ascii="Verdana" w:hAnsi="Verdana"/>
                <w:i/>
                <w:sz w:val="22"/>
                <w:szCs w:val="22"/>
                <w:u w:val="single"/>
                <w:lang w:eastAsia="en-US"/>
              </w:rPr>
              <w:t>:</w:t>
            </w:r>
            <w:proofErr w:type="gramEnd"/>
            <w:r w:rsidRPr="00514928">
              <w:rPr>
                <w:rFonts w:ascii="Verdana" w:hAnsi="Verdana"/>
                <w:i/>
                <w:sz w:val="22"/>
                <w:szCs w:val="22"/>
                <w:u w:val="single"/>
                <w:lang w:eastAsia="en-US"/>
              </w:rPr>
              <w:t xml:space="preserve"> definire, illustrare negli aspetti essenziali i singoli concetti e istituti sotto indicati .  </w:t>
            </w:r>
            <w:r w:rsidRPr="00514928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</w:rPr>
            </w:pPr>
            <w:r w:rsidRPr="00514928">
              <w:rPr>
                <w:rFonts w:ascii="Verdana" w:hAnsi="Verdana"/>
                <w:sz w:val="22"/>
                <w:szCs w:val="22"/>
              </w:rPr>
              <w:t>Nozione di contratto e sue classificazioni</w:t>
            </w: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i/>
                <w:sz w:val="22"/>
                <w:szCs w:val="22"/>
                <w:u w:val="single"/>
              </w:rPr>
            </w:pP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i/>
                <w:sz w:val="22"/>
                <w:szCs w:val="22"/>
                <w:u w:val="single"/>
              </w:rPr>
            </w:pP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</w:rPr>
            </w:pPr>
            <w:r w:rsidRPr="00514928">
              <w:rPr>
                <w:rFonts w:ascii="Verdana" w:hAnsi="Verdana"/>
                <w:sz w:val="22"/>
                <w:szCs w:val="22"/>
              </w:rPr>
              <w:t>Gli elementi essenziali del contratto.</w:t>
            </w: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</w:rPr>
            </w:pPr>
            <w:r w:rsidRPr="00514928">
              <w:rPr>
                <w:rFonts w:ascii="Verdana" w:hAnsi="Verdana"/>
                <w:sz w:val="22"/>
                <w:szCs w:val="22"/>
              </w:rPr>
              <w:t>Gli elementi accidentali del contratto.</w:t>
            </w: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</w:rPr>
            </w:pPr>
            <w:r w:rsidRPr="00514928">
              <w:rPr>
                <w:rFonts w:ascii="Verdana" w:hAnsi="Verdana"/>
                <w:sz w:val="22"/>
                <w:szCs w:val="22"/>
              </w:rPr>
              <w:t>Gli effetti del contratto.</w:t>
            </w: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</w:rPr>
            </w:pPr>
            <w:r w:rsidRPr="00514928">
              <w:rPr>
                <w:rFonts w:ascii="Verdana" w:hAnsi="Verdana"/>
                <w:sz w:val="22"/>
                <w:szCs w:val="22"/>
              </w:rPr>
              <w:t>L’invalidità del contratto.</w:t>
            </w:r>
            <w:bookmarkStart w:id="3" w:name="_GoBack"/>
            <w:bookmarkEnd w:id="3"/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</w:rPr>
            </w:pPr>
            <w:r w:rsidRPr="00514928">
              <w:rPr>
                <w:rFonts w:ascii="Verdana" w:hAnsi="Verdana"/>
                <w:sz w:val="22"/>
                <w:szCs w:val="22"/>
              </w:rPr>
              <w:t>La risoluzione del contratto.</w:t>
            </w: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  <w:p w:rsidR="00514928" w:rsidRPr="00514928" w:rsidRDefault="00514928" w:rsidP="00514928">
            <w:pPr>
              <w:jc w:val="both"/>
              <w:rPr>
                <w:rFonts w:ascii="Verdana" w:hAnsi="Verdana"/>
              </w:rPr>
            </w:pPr>
            <w:r w:rsidRPr="00514928">
              <w:rPr>
                <w:rFonts w:ascii="Verdana" w:hAnsi="Verdana"/>
              </w:rPr>
              <w:t>La compravendita, la locazione, il deposito, l’assicurazione, il trasporto, la spedizione, i principali contratti bancari, il leasing, il franchising, il factoring</w:t>
            </w: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</w:rPr>
            </w:pPr>
            <w:r w:rsidRPr="00514928">
              <w:rPr>
                <w:rFonts w:ascii="Verdana" w:hAnsi="Verdana"/>
                <w:sz w:val="22"/>
                <w:szCs w:val="22"/>
              </w:rPr>
              <w:t>La responsabilità contrattuale ed extracontrattuale.</w:t>
            </w: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4995" w:type="dxa"/>
          </w:tcPr>
          <w:p w:rsidR="007F58C3" w:rsidRPr="00514928" w:rsidRDefault="007F58C3" w:rsidP="001253AD">
            <w:pPr>
              <w:jc w:val="both"/>
              <w:rPr>
                <w:rFonts w:ascii="Verdana" w:hAnsi="Verdana"/>
                <w:b/>
                <w:bCs/>
              </w:rPr>
            </w:pPr>
            <w:r w:rsidRPr="00514928">
              <w:rPr>
                <w:rFonts w:ascii="Verdana" w:hAnsi="Verdana"/>
                <w:b/>
                <w:bCs/>
              </w:rPr>
              <w:t>COMPETENZE</w:t>
            </w: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</w:rPr>
            </w:pPr>
            <w:r w:rsidRPr="00514928">
              <w:rPr>
                <w:rFonts w:ascii="Verdana" w:hAnsi="Verdana"/>
                <w:i/>
                <w:sz w:val="22"/>
                <w:szCs w:val="22"/>
                <w:u w:val="single"/>
              </w:rPr>
              <w:t>Comprendere la funzione economico sociale del contratto, gli elementi e le principali classificazioni</w:t>
            </w:r>
            <w:r w:rsidRPr="00514928">
              <w:rPr>
                <w:rFonts w:ascii="Verdana" w:hAnsi="Verdana"/>
                <w:sz w:val="22"/>
                <w:szCs w:val="22"/>
              </w:rPr>
              <w:t>.</w:t>
            </w: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i/>
                <w:sz w:val="22"/>
                <w:szCs w:val="22"/>
                <w:u w:val="single"/>
              </w:rPr>
            </w:pPr>
            <w:r w:rsidRPr="00514928">
              <w:rPr>
                <w:rFonts w:ascii="Verdana" w:hAnsi="Verdana"/>
                <w:i/>
                <w:sz w:val="22"/>
                <w:szCs w:val="22"/>
                <w:u w:val="single"/>
              </w:rPr>
              <w:t>Comprendere i principali effetti del contratto tra le parti.</w:t>
            </w: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  <w:u w:val="single"/>
              </w:rPr>
            </w:pP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</w:rPr>
            </w:pPr>
            <w:r w:rsidRPr="00514928">
              <w:rPr>
                <w:rFonts w:ascii="Verdana" w:hAnsi="Verdana"/>
                <w:sz w:val="22"/>
                <w:szCs w:val="22"/>
                <w:u w:val="single"/>
              </w:rPr>
              <w:t>Conoscere gli effetti prodotti dai contratt</w:t>
            </w:r>
            <w:r w:rsidRPr="00514928">
              <w:rPr>
                <w:rFonts w:ascii="Verdana" w:hAnsi="Verdana"/>
                <w:sz w:val="22"/>
                <w:szCs w:val="22"/>
              </w:rPr>
              <w:t>i tra le parti e nei confronti dei terzi.</w:t>
            </w: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</w:rPr>
            </w:pPr>
            <w:r w:rsidRPr="00514928">
              <w:rPr>
                <w:rFonts w:ascii="Verdana" w:hAnsi="Verdana"/>
                <w:sz w:val="22"/>
                <w:szCs w:val="22"/>
                <w:u w:val="single"/>
              </w:rPr>
              <w:t>Conoscere la nozione di risarcimento del danno</w:t>
            </w:r>
            <w:r w:rsidRPr="00514928">
              <w:rPr>
                <w:rFonts w:ascii="Verdana" w:hAnsi="Verdana"/>
                <w:sz w:val="22"/>
                <w:szCs w:val="22"/>
              </w:rPr>
              <w:t xml:space="preserve"> e le modalità della sua quantificazione.</w:t>
            </w:r>
          </w:p>
          <w:p w:rsidR="00514928" w:rsidRPr="00514928" w:rsidRDefault="00514928" w:rsidP="001253AD">
            <w:pPr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4995" w:type="dxa"/>
          </w:tcPr>
          <w:p w:rsidR="007F58C3" w:rsidRPr="00514928" w:rsidRDefault="007F58C3" w:rsidP="001253AD">
            <w:pPr>
              <w:jc w:val="both"/>
              <w:rPr>
                <w:rFonts w:ascii="Verdana" w:hAnsi="Verdana"/>
                <w:b/>
                <w:bCs/>
              </w:rPr>
            </w:pPr>
            <w:r w:rsidRPr="00514928">
              <w:rPr>
                <w:rFonts w:ascii="Verdana" w:hAnsi="Verdana"/>
                <w:b/>
                <w:bCs/>
              </w:rPr>
              <w:t>ABILITA’</w:t>
            </w: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i/>
                <w:sz w:val="22"/>
                <w:szCs w:val="22"/>
                <w:u w:val="single"/>
                <w:lang w:eastAsia="en-US"/>
              </w:rPr>
            </w:pPr>
            <w:r w:rsidRPr="00514928">
              <w:rPr>
                <w:rFonts w:ascii="Verdana" w:hAnsi="Verdana"/>
                <w:i/>
                <w:sz w:val="22"/>
                <w:szCs w:val="22"/>
                <w:u w:val="single"/>
                <w:lang w:eastAsia="en-US"/>
              </w:rPr>
              <w:t>Individuare e riconoscere i concetti noti; risolvere problematiche analoghe a quelle già esaminate; esporre in modo oggettivamente comprensibile</w:t>
            </w: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i/>
                <w:sz w:val="22"/>
                <w:szCs w:val="22"/>
                <w:u w:val="single"/>
              </w:rPr>
            </w:pPr>
            <w:r w:rsidRPr="00514928">
              <w:rPr>
                <w:rFonts w:ascii="Verdana" w:hAnsi="Verdana"/>
                <w:i/>
                <w:sz w:val="22"/>
                <w:szCs w:val="22"/>
                <w:u w:val="single"/>
              </w:rPr>
              <w:t>Distinguere le più importanti forme di invalidità del contratto.</w:t>
            </w: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i/>
                <w:sz w:val="22"/>
                <w:szCs w:val="22"/>
                <w:u w:val="single"/>
              </w:rPr>
            </w:pPr>
            <w:r w:rsidRPr="00514928">
              <w:rPr>
                <w:rFonts w:ascii="Verdana" w:hAnsi="Verdana"/>
                <w:i/>
                <w:sz w:val="22"/>
                <w:szCs w:val="22"/>
                <w:u w:val="single"/>
              </w:rPr>
              <w:t>Distinguere i contratti tipici e atipici.</w:t>
            </w: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i/>
                <w:sz w:val="22"/>
                <w:szCs w:val="22"/>
                <w:u w:val="single"/>
              </w:rPr>
            </w:pPr>
            <w:r w:rsidRPr="00514928">
              <w:rPr>
                <w:rFonts w:ascii="Verdana" w:hAnsi="Verdana"/>
                <w:i/>
                <w:sz w:val="22"/>
                <w:szCs w:val="22"/>
                <w:u w:val="single"/>
              </w:rPr>
              <w:t>Sapere analizzare uno schema contrattuale di facile contenuto.</w:t>
            </w: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i/>
                <w:sz w:val="22"/>
                <w:szCs w:val="22"/>
                <w:u w:val="single"/>
              </w:rPr>
            </w:pPr>
            <w:r w:rsidRPr="00514928">
              <w:rPr>
                <w:rFonts w:ascii="Verdana" w:hAnsi="Verdana"/>
                <w:i/>
                <w:sz w:val="22"/>
                <w:szCs w:val="22"/>
                <w:u w:val="single"/>
              </w:rPr>
              <w:t>Analizzare gli aspetti fondamentali dei principali contratti tipici e atipici.</w:t>
            </w: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i/>
                <w:sz w:val="22"/>
                <w:szCs w:val="22"/>
                <w:u w:val="single"/>
              </w:rPr>
            </w:pPr>
            <w:r w:rsidRPr="00514928">
              <w:rPr>
                <w:rFonts w:ascii="Verdana" w:hAnsi="Verdana"/>
                <w:i/>
                <w:sz w:val="22"/>
                <w:szCs w:val="22"/>
                <w:u w:val="single"/>
              </w:rPr>
              <w:t>Saper qualificare, in termini generali, i più importanti contratti tipici e atipici.</w:t>
            </w: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i/>
                <w:sz w:val="22"/>
                <w:szCs w:val="22"/>
                <w:u w:val="single"/>
              </w:rPr>
            </w:pP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</w:rPr>
            </w:pPr>
            <w:r w:rsidRPr="00514928">
              <w:rPr>
                <w:rFonts w:ascii="Verdana" w:hAnsi="Verdana"/>
                <w:i/>
                <w:sz w:val="22"/>
                <w:szCs w:val="22"/>
                <w:u w:val="single"/>
              </w:rPr>
              <w:t>Riconoscere</w:t>
            </w:r>
            <w:r w:rsidRPr="00514928">
              <w:rPr>
                <w:rFonts w:ascii="Verdana" w:hAnsi="Verdana"/>
                <w:sz w:val="22"/>
                <w:szCs w:val="22"/>
              </w:rPr>
              <w:t xml:space="preserve"> e distinguere </w:t>
            </w:r>
            <w:r w:rsidRPr="00514928">
              <w:rPr>
                <w:rFonts w:ascii="Verdana" w:hAnsi="Verdana"/>
                <w:sz w:val="22"/>
                <w:szCs w:val="22"/>
                <w:u w:val="single"/>
              </w:rPr>
              <w:t xml:space="preserve">i </w:t>
            </w:r>
            <w:r w:rsidRPr="00514928">
              <w:rPr>
                <w:rFonts w:ascii="Verdana" w:hAnsi="Verdana"/>
                <w:i/>
                <w:sz w:val="22"/>
                <w:szCs w:val="22"/>
                <w:u w:val="single"/>
              </w:rPr>
              <w:t>casi d’invalidità, di rescissione e di risoluzione del contratto.</w:t>
            </w: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</w:rPr>
            </w:pPr>
            <w:r w:rsidRPr="00514928">
              <w:rPr>
                <w:rFonts w:ascii="Verdana" w:hAnsi="Verdana"/>
                <w:sz w:val="22"/>
                <w:szCs w:val="22"/>
                <w:u w:val="single"/>
              </w:rPr>
              <w:t>Saper analizzare,</w:t>
            </w:r>
            <w:r w:rsidRPr="00514928">
              <w:rPr>
                <w:rFonts w:ascii="Verdana" w:hAnsi="Verdana"/>
                <w:sz w:val="22"/>
                <w:szCs w:val="22"/>
              </w:rPr>
              <w:t xml:space="preserve"> interpretare e utilizzare </w:t>
            </w:r>
            <w:r w:rsidRPr="00514928">
              <w:rPr>
                <w:rFonts w:ascii="Verdana" w:hAnsi="Verdana"/>
                <w:sz w:val="22"/>
                <w:szCs w:val="22"/>
                <w:u w:val="single"/>
              </w:rPr>
              <w:t>schemi contrattuali</w:t>
            </w:r>
            <w:r w:rsidRPr="00514928">
              <w:rPr>
                <w:rFonts w:ascii="Verdana" w:hAnsi="Verdana"/>
                <w:sz w:val="22"/>
                <w:szCs w:val="22"/>
              </w:rPr>
              <w:t xml:space="preserve">; saper utilizzare le informazioni apprese per ricostruire </w:t>
            </w:r>
            <w:r w:rsidRPr="00514928">
              <w:rPr>
                <w:rFonts w:ascii="Verdana" w:hAnsi="Verdana"/>
                <w:sz w:val="22"/>
                <w:szCs w:val="22"/>
              </w:rPr>
              <w:lastRenderedPageBreak/>
              <w:t>processi; saper comunicare attraverso il linguaggio specifico delle discipline di area.</w:t>
            </w: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</w:rPr>
            </w:pPr>
          </w:p>
          <w:p w:rsidR="00514928" w:rsidRPr="00514928" w:rsidRDefault="00514928" w:rsidP="00514928">
            <w:pPr>
              <w:pStyle w:val="Standard"/>
              <w:rPr>
                <w:rFonts w:ascii="Verdana" w:hAnsi="Verdana"/>
                <w:sz w:val="22"/>
                <w:szCs w:val="22"/>
              </w:rPr>
            </w:pPr>
            <w:r w:rsidRPr="00514928">
              <w:rPr>
                <w:rFonts w:ascii="Verdana" w:hAnsi="Verdana"/>
                <w:sz w:val="22"/>
                <w:szCs w:val="22"/>
                <w:u w:val="single"/>
              </w:rPr>
              <w:t>Saper confrontare i principali contratti tipici</w:t>
            </w:r>
            <w:r w:rsidRPr="00514928">
              <w:rPr>
                <w:rFonts w:ascii="Verdana" w:hAnsi="Verdana"/>
                <w:sz w:val="22"/>
                <w:szCs w:val="22"/>
              </w:rPr>
              <w:t xml:space="preserve"> mettendone in luce analogie, differenze e relazioni, saper utilizzare le informazioni apprese per ricostruire processi.</w:t>
            </w:r>
          </w:p>
          <w:p w:rsidR="007F58C3" w:rsidRPr="00514928" w:rsidRDefault="007F58C3" w:rsidP="001253AD">
            <w:pPr>
              <w:jc w:val="both"/>
              <w:rPr>
                <w:rFonts w:ascii="Verdana" w:hAnsi="Verdana"/>
                <w:b/>
                <w:bCs/>
              </w:rPr>
            </w:pPr>
          </w:p>
          <w:p w:rsidR="007F58C3" w:rsidRPr="00514928" w:rsidRDefault="007F58C3" w:rsidP="001253AD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</w:tbl>
    <w:p w:rsidR="00742F3B" w:rsidRDefault="00742F3B" w:rsidP="00742F3B">
      <w:pPr>
        <w:spacing w:after="0" w:line="240" w:lineRule="auto"/>
        <w:jc w:val="both"/>
        <w:rPr>
          <w:rFonts w:ascii="Verdana" w:hAnsi="Verdana"/>
          <w:b/>
          <w:bCs/>
        </w:rPr>
      </w:pPr>
    </w:p>
    <w:p w:rsidR="002929D3" w:rsidRDefault="002929D3" w:rsidP="00742F3B">
      <w:pPr>
        <w:spacing w:after="0" w:line="240" w:lineRule="auto"/>
        <w:jc w:val="both"/>
        <w:rPr>
          <w:rFonts w:ascii="Verdana" w:hAnsi="Verdana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85"/>
      </w:tblGrid>
      <w:tr w:rsidR="00242F68" w:rsidTr="00F23534">
        <w:tc>
          <w:tcPr>
            <w:tcW w:w="14985" w:type="dxa"/>
            <w:shd w:val="clear" w:color="auto" w:fill="FFC000" w:themeFill="accent4"/>
          </w:tcPr>
          <w:p w:rsidR="00242F68" w:rsidRPr="00242F68" w:rsidRDefault="00242F68" w:rsidP="00242F68">
            <w:pPr>
              <w:jc w:val="center"/>
              <w:rPr>
                <w:rFonts w:ascii="Verdana" w:hAnsi="Verdana"/>
                <w:b/>
                <w:bCs/>
                <w:color w:val="00B0F0"/>
                <w:u w:val="single"/>
              </w:rPr>
            </w:pPr>
            <w:r w:rsidRPr="00242F68">
              <w:rPr>
                <w:rFonts w:ascii="Verdana" w:hAnsi="Verdana"/>
                <w:b/>
                <w:bCs/>
                <w:color w:val="000000" w:themeColor="text1"/>
                <w:u w:val="single"/>
              </w:rPr>
              <w:t>VALUTAZIONE</w:t>
            </w:r>
          </w:p>
        </w:tc>
      </w:tr>
      <w:tr w:rsidR="002929D3" w:rsidTr="002929D3">
        <w:tc>
          <w:tcPr>
            <w:tcW w:w="14985" w:type="dxa"/>
          </w:tcPr>
          <w:p w:rsidR="00DE3679" w:rsidRPr="004E0365" w:rsidRDefault="00DE3679" w:rsidP="00242F68">
            <w:pPr>
              <w:jc w:val="center"/>
              <w:rPr>
                <w:rFonts w:ascii="Verdana" w:hAnsi="Verdana"/>
                <w:b/>
                <w:bCs/>
              </w:rPr>
            </w:pPr>
          </w:p>
          <w:p w:rsidR="00DE3679" w:rsidRPr="00981A5F" w:rsidRDefault="00DE3679" w:rsidP="00DE367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Attività di team-</w:t>
            </w:r>
            <w:proofErr w:type="spellStart"/>
            <w:r>
              <w:rPr>
                <w:rFonts w:ascii="Verdana" w:hAnsi="Verdana"/>
              </w:rPr>
              <w:t>working</w:t>
            </w:r>
            <w:proofErr w:type="spellEnd"/>
          </w:p>
          <w:p w:rsidR="00DE3679" w:rsidRDefault="00DE3679" w:rsidP="00DE367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Analisi di casi</w:t>
            </w:r>
          </w:p>
          <w:p w:rsidR="00DE3679" w:rsidRPr="000310E1" w:rsidRDefault="00DE3679" w:rsidP="00DE367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bCs/>
              </w:rPr>
            </w:pPr>
            <w:r w:rsidRPr="000310E1">
              <w:rPr>
                <w:rFonts w:ascii="Verdana" w:hAnsi="Verdana"/>
                <w:bCs/>
              </w:rPr>
              <w:t>Attività di ricerca e approfondimento</w:t>
            </w:r>
          </w:p>
          <w:p w:rsidR="00DE3679" w:rsidRPr="00981A5F" w:rsidRDefault="00DE3679" w:rsidP="00DE367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Esercizi assegnati da svolgere a casa e relativo controllo </w:t>
            </w:r>
          </w:p>
          <w:p w:rsidR="00DE3679" w:rsidRPr="00981A5F" w:rsidRDefault="00DE3679" w:rsidP="00DE367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</w:rPr>
            </w:pPr>
            <w:r w:rsidRPr="00981A5F">
              <w:rPr>
                <w:rFonts w:ascii="Verdana" w:hAnsi="Verdana"/>
              </w:rPr>
              <w:t>Test</w:t>
            </w:r>
          </w:p>
          <w:p w:rsidR="00DE3679" w:rsidRPr="000310E1" w:rsidRDefault="00DE3679" w:rsidP="00DE367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</w:rPr>
            </w:pPr>
            <w:r w:rsidRPr="004E0365">
              <w:rPr>
                <w:rFonts w:ascii="Verdana" w:hAnsi="Verdana"/>
              </w:rPr>
              <w:t>Verifica orale</w:t>
            </w:r>
          </w:p>
          <w:p w:rsidR="00DE3679" w:rsidRPr="004A51B5" w:rsidRDefault="00DE3679" w:rsidP="00DE367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</w:rPr>
            </w:pPr>
            <w:r w:rsidRPr="004E0365">
              <w:rPr>
                <w:rFonts w:ascii="Verdana" w:hAnsi="Verdana"/>
              </w:rPr>
              <w:t>Verifica scritta semi-strutturat</w:t>
            </w:r>
            <w:r>
              <w:rPr>
                <w:rFonts w:ascii="Verdana" w:hAnsi="Verdana"/>
              </w:rPr>
              <w:t>a</w:t>
            </w:r>
            <w:r w:rsidRPr="004E0365">
              <w:rPr>
                <w:rFonts w:ascii="Verdana" w:hAnsi="Verdana"/>
              </w:rPr>
              <w:t xml:space="preserve"> con risposte a scelta multipla, domande aperte, completamento di tabelle</w:t>
            </w:r>
          </w:p>
          <w:p w:rsidR="002929D3" w:rsidRDefault="002929D3" w:rsidP="00DE3679">
            <w:pPr>
              <w:pStyle w:val="Paragrafoelenco"/>
              <w:jc w:val="both"/>
              <w:rPr>
                <w:rFonts w:ascii="Verdana" w:hAnsi="Verdana"/>
                <w:b/>
                <w:bCs/>
              </w:rPr>
            </w:pPr>
          </w:p>
        </w:tc>
      </w:tr>
    </w:tbl>
    <w:p w:rsidR="002929D3" w:rsidRDefault="002929D3" w:rsidP="00742F3B">
      <w:pPr>
        <w:spacing w:after="0" w:line="240" w:lineRule="auto"/>
        <w:jc w:val="both"/>
        <w:rPr>
          <w:rFonts w:ascii="Verdana" w:hAnsi="Verdana"/>
          <w:b/>
          <w:bCs/>
        </w:rPr>
      </w:pPr>
    </w:p>
    <w:p w:rsidR="002929D3" w:rsidRDefault="002929D3" w:rsidP="00742F3B">
      <w:pPr>
        <w:spacing w:after="0" w:line="240" w:lineRule="auto"/>
        <w:jc w:val="both"/>
        <w:rPr>
          <w:rFonts w:ascii="Verdana" w:hAnsi="Verdana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85"/>
      </w:tblGrid>
      <w:tr w:rsidR="00242F68" w:rsidTr="00F23534">
        <w:tc>
          <w:tcPr>
            <w:tcW w:w="14985" w:type="dxa"/>
            <w:shd w:val="clear" w:color="auto" w:fill="FFC000"/>
          </w:tcPr>
          <w:p w:rsidR="00242F68" w:rsidRPr="00242F68" w:rsidRDefault="00242F68" w:rsidP="00242F68">
            <w:pPr>
              <w:jc w:val="center"/>
              <w:rPr>
                <w:rFonts w:ascii="Verdana" w:hAnsi="Verdana"/>
                <w:b/>
                <w:bCs/>
                <w:color w:val="00B0F0"/>
                <w:u w:val="single"/>
              </w:rPr>
            </w:pPr>
            <w:r w:rsidRPr="00242F68">
              <w:rPr>
                <w:rFonts w:ascii="Verdana" w:hAnsi="Verdana"/>
                <w:b/>
                <w:bCs/>
                <w:color w:val="000000" w:themeColor="text1"/>
                <w:u w:val="single"/>
              </w:rPr>
              <w:t xml:space="preserve">STRUMENTI </w:t>
            </w:r>
          </w:p>
        </w:tc>
      </w:tr>
      <w:tr w:rsidR="002929D3" w:rsidTr="002929D3">
        <w:tc>
          <w:tcPr>
            <w:tcW w:w="14985" w:type="dxa"/>
          </w:tcPr>
          <w:p w:rsidR="00DE3679" w:rsidRDefault="00DE3679" w:rsidP="00DE367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Dispense/materiali forniti dal docente</w:t>
            </w:r>
          </w:p>
          <w:p w:rsidR="00DE3679" w:rsidRDefault="00DE3679" w:rsidP="00DE367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Internet</w:t>
            </w:r>
          </w:p>
          <w:p w:rsidR="00DE3679" w:rsidRDefault="00DE3679" w:rsidP="00DE367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Mappe concettuali</w:t>
            </w:r>
          </w:p>
          <w:p w:rsidR="00DE3679" w:rsidRDefault="00DE3679" w:rsidP="00DE367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PC</w:t>
            </w:r>
          </w:p>
          <w:p w:rsidR="00DE3679" w:rsidRDefault="00DE3679" w:rsidP="00DE367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Quotidiani </w:t>
            </w:r>
          </w:p>
          <w:p w:rsidR="00DE3679" w:rsidRDefault="00DE3679" w:rsidP="00DE367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Riviste di settore</w:t>
            </w:r>
          </w:p>
          <w:p w:rsidR="00DE3679" w:rsidRDefault="00DE3679" w:rsidP="00DE367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Schemi </w:t>
            </w:r>
          </w:p>
          <w:p w:rsidR="00DE3679" w:rsidRPr="002B03E6" w:rsidRDefault="00DE3679" w:rsidP="00DE367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Testo in adozione:</w:t>
            </w:r>
            <w:r w:rsidR="00C97E18">
              <w:rPr>
                <w:rFonts w:ascii="Verdana" w:hAnsi="Verdana"/>
              </w:rPr>
              <w:t xml:space="preserve"> Cattani,</w:t>
            </w:r>
            <w:r>
              <w:rPr>
                <w:rFonts w:ascii="Verdana" w:hAnsi="Verdana"/>
              </w:rPr>
              <w:t xml:space="preserve"> </w:t>
            </w:r>
            <w:r w:rsidR="00C97E18">
              <w:rPr>
                <w:rFonts w:ascii="Verdana" w:hAnsi="Verdana"/>
              </w:rPr>
              <w:t xml:space="preserve">VIAGGIO NEL DIRITTO secondo biennio, ed. </w:t>
            </w:r>
            <w:proofErr w:type="spellStart"/>
            <w:r w:rsidR="00C97E18">
              <w:rPr>
                <w:rFonts w:ascii="Verdana" w:hAnsi="Verdana"/>
              </w:rPr>
              <w:t>Pearson</w:t>
            </w:r>
            <w:proofErr w:type="spellEnd"/>
          </w:p>
          <w:p w:rsidR="00DE3679" w:rsidRPr="004A51B5" w:rsidRDefault="00DE3679" w:rsidP="00DE367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Video</w:t>
            </w:r>
          </w:p>
          <w:p w:rsidR="002929D3" w:rsidRDefault="002929D3" w:rsidP="00DE3679">
            <w:pPr>
              <w:pStyle w:val="Paragrafoelenco"/>
              <w:jc w:val="both"/>
              <w:rPr>
                <w:rFonts w:ascii="Verdana" w:hAnsi="Verdana"/>
                <w:b/>
                <w:bCs/>
              </w:rPr>
            </w:pPr>
          </w:p>
        </w:tc>
      </w:tr>
    </w:tbl>
    <w:p w:rsidR="002929D3" w:rsidRDefault="002929D3" w:rsidP="00742F3B">
      <w:pPr>
        <w:spacing w:after="0" w:line="240" w:lineRule="auto"/>
        <w:jc w:val="both"/>
        <w:rPr>
          <w:rFonts w:ascii="Verdana" w:hAnsi="Verdana"/>
          <w:b/>
          <w:bCs/>
        </w:rPr>
      </w:pPr>
    </w:p>
    <w:p w:rsidR="009D4E1C" w:rsidRPr="009D4E1C" w:rsidRDefault="009D4E1C" w:rsidP="009D4E1C">
      <w:pPr>
        <w:spacing w:after="0" w:line="240" w:lineRule="auto"/>
        <w:jc w:val="center"/>
        <w:rPr>
          <w:rFonts w:ascii="Verdana" w:hAnsi="Verdana"/>
          <w:b/>
          <w:bCs/>
          <w:color w:val="00B0F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85"/>
      </w:tblGrid>
      <w:tr w:rsidR="00F23534" w:rsidTr="00F23534">
        <w:tc>
          <w:tcPr>
            <w:tcW w:w="14985" w:type="dxa"/>
            <w:shd w:val="clear" w:color="auto" w:fill="FFC000"/>
          </w:tcPr>
          <w:p w:rsidR="00F23534" w:rsidRPr="00F23534" w:rsidRDefault="00F23534" w:rsidP="00F23534">
            <w:pPr>
              <w:jc w:val="center"/>
              <w:rPr>
                <w:rFonts w:ascii="Verdana" w:hAnsi="Verdana"/>
                <w:b/>
                <w:bCs/>
                <w:color w:val="000000" w:themeColor="text1"/>
                <w:u w:val="single"/>
              </w:rPr>
            </w:pPr>
            <w:r w:rsidRPr="00F23534">
              <w:rPr>
                <w:rFonts w:ascii="Verdana" w:hAnsi="Verdana"/>
                <w:b/>
                <w:bCs/>
                <w:color w:val="000000" w:themeColor="text1"/>
                <w:u w:val="single"/>
              </w:rPr>
              <w:lastRenderedPageBreak/>
              <w:t>METODOLOGIE</w:t>
            </w:r>
          </w:p>
        </w:tc>
      </w:tr>
      <w:tr w:rsidR="009D4E1C" w:rsidTr="009D4E1C">
        <w:tc>
          <w:tcPr>
            <w:tcW w:w="14985" w:type="dxa"/>
          </w:tcPr>
          <w:p w:rsidR="00DE3679" w:rsidRPr="004A51B5" w:rsidRDefault="00DE3679" w:rsidP="00DE367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 w:rsidRPr="004A51B5">
              <w:rPr>
                <w:rFonts w:ascii="Verdana" w:hAnsi="Verdana"/>
              </w:rPr>
              <w:t>Lezione frontale</w:t>
            </w:r>
          </w:p>
          <w:p w:rsidR="00DE3679" w:rsidRPr="004A51B5" w:rsidRDefault="00DE3679" w:rsidP="00DE367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 w:rsidRPr="004A51B5">
              <w:rPr>
                <w:rFonts w:ascii="Verdana" w:hAnsi="Verdana"/>
              </w:rPr>
              <w:t xml:space="preserve"> scoperta guidata</w:t>
            </w:r>
          </w:p>
          <w:p w:rsidR="00DE3679" w:rsidRPr="004A51B5" w:rsidRDefault="00DE3679" w:rsidP="00DE367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 w:rsidRPr="004A51B5">
              <w:rPr>
                <w:rFonts w:ascii="Verdana" w:hAnsi="Verdana"/>
              </w:rPr>
              <w:t>costruzione di schemi</w:t>
            </w:r>
          </w:p>
          <w:p w:rsidR="00DE3679" w:rsidRPr="004A51B5" w:rsidRDefault="00DE3679" w:rsidP="00DE367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esercitazioni guidate</w:t>
            </w:r>
          </w:p>
          <w:p w:rsidR="00DE3679" w:rsidRPr="004A51B5" w:rsidRDefault="00DE3679" w:rsidP="00DE367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 w:rsidRPr="004A51B5">
              <w:rPr>
                <w:rFonts w:ascii="Verdana" w:hAnsi="Verdana"/>
              </w:rPr>
              <w:t xml:space="preserve">analisi di casi. </w:t>
            </w:r>
          </w:p>
          <w:p w:rsidR="00DE3679" w:rsidRPr="004A51B5" w:rsidRDefault="00DE3679" w:rsidP="00DE367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 w:rsidRPr="004A51B5">
              <w:rPr>
                <w:rFonts w:ascii="Verdana" w:hAnsi="Verdana"/>
              </w:rPr>
              <w:t>Lettura della Costituz</w:t>
            </w:r>
            <w:r>
              <w:rPr>
                <w:rFonts w:ascii="Verdana" w:hAnsi="Verdana"/>
              </w:rPr>
              <w:t>ione o di altri testi normativi</w:t>
            </w:r>
          </w:p>
          <w:p w:rsidR="00DE3679" w:rsidRPr="004A51B5" w:rsidRDefault="00DE3679" w:rsidP="00DE367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Cooperative </w:t>
            </w:r>
            <w:proofErr w:type="spellStart"/>
            <w:r>
              <w:rPr>
                <w:rFonts w:ascii="Verdana" w:hAnsi="Verdana"/>
              </w:rPr>
              <w:t>learning</w:t>
            </w:r>
            <w:proofErr w:type="spellEnd"/>
            <w:r>
              <w:rPr>
                <w:rFonts w:ascii="Verdana" w:hAnsi="Verdana"/>
              </w:rPr>
              <w:t xml:space="preserve"> </w:t>
            </w:r>
          </w:p>
          <w:p w:rsidR="00DE3679" w:rsidRDefault="00DE3679" w:rsidP="00DE367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Learning by </w:t>
            </w:r>
            <w:proofErr w:type="spellStart"/>
            <w:r>
              <w:rPr>
                <w:rFonts w:ascii="Verdana" w:hAnsi="Verdana"/>
              </w:rPr>
              <w:t>doing</w:t>
            </w:r>
            <w:proofErr w:type="spellEnd"/>
          </w:p>
          <w:p w:rsidR="00DE3679" w:rsidRDefault="00DE3679" w:rsidP="00DE367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Peer </w:t>
            </w:r>
            <w:proofErr w:type="spellStart"/>
            <w:r>
              <w:rPr>
                <w:rFonts w:ascii="Verdana" w:hAnsi="Verdana"/>
              </w:rPr>
              <w:t>education</w:t>
            </w:r>
            <w:proofErr w:type="spellEnd"/>
          </w:p>
          <w:p w:rsidR="00DE3679" w:rsidRPr="005A6F84" w:rsidRDefault="00DE3679" w:rsidP="00DE367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proofErr w:type="spellStart"/>
            <w:r w:rsidRPr="005A6F84">
              <w:rPr>
                <w:rFonts w:ascii="Verdana" w:hAnsi="Verdana"/>
              </w:rPr>
              <w:t>Problem</w:t>
            </w:r>
            <w:proofErr w:type="spellEnd"/>
            <w:r w:rsidRPr="005A6F84">
              <w:rPr>
                <w:rFonts w:ascii="Verdana" w:hAnsi="Verdana"/>
              </w:rPr>
              <w:t xml:space="preserve"> </w:t>
            </w:r>
            <w:proofErr w:type="spellStart"/>
            <w:r w:rsidRPr="005A6F84">
              <w:rPr>
                <w:rFonts w:ascii="Verdana" w:hAnsi="Verdana"/>
              </w:rPr>
              <w:t>solving</w:t>
            </w:r>
            <w:proofErr w:type="spellEnd"/>
          </w:p>
          <w:p w:rsidR="006E7DF2" w:rsidRPr="00677254" w:rsidRDefault="006E7DF2" w:rsidP="00677254">
            <w:pPr>
              <w:ind w:left="360"/>
              <w:jc w:val="both"/>
              <w:rPr>
                <w:rFonts w:ascii="Verdana" w:hAnsi="Verdana"/>
              </w:rPr>
            </w:pPr>
          </w:p>
          <w:p w:rsidR="009D4E1C" w:rsidRDefault="009D4E1C" w:rsidP="006E7DF2">
            <w:pPr>
              <w:pStyle w:val="Paragrafoelenco"/>
              <w:jc w:val="both"/>
              <w:rPr>
                <w:rFonts w:ascii="Verdana" w:hAnsi="Verdana"/>
                <w:b/>
                <w:bCs/>
              </w:rPr>
            </w:pPr>
          </w:p>
        </w:tc>
      </w:tr>
    </w:tbl>
    <w:p w:rsidR="009D4E1C" w:rsidRDefault="009D4E1C" w:rsidP="00742F3B">
      <w:pPr>
        <w:spacing w:after="0" w:line="240" w:lineRule="auto"/>
        <w:jc w:val="both"/>
        <w:rPr>
          <w:rFonts w:ascii="Verdana" w:hAnsi="Verdana"/>
          <w:b/>
          <w:bCs/>
        </w:rPr>
      </w:pPr>
    </w:p>
    <w:p w:rsidR="00535F2D" w:rsidRDefault="00535F2D" w:rsidP="00742F3B">
      <w:pPr>
        <w:spacing w:after="0" w:line="240" w:lineRule="auto"/>
        <w:jc w:val="both"/>
        <w:rPr>
          <w:rFonts w:ascii="Verdana" w:hAnsi="Verdana"/>
          <w:b/>
          <w:bCs/>
        </w:rPr>
      </w:pPr>
    </w:p>
    <w:p w:rsidR="00E86A1C" w:rsidRDefault="00E86A1C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br w:type="page"/>
      </w:r>
    </w:p>
    <w:p w:rsidR="00E86A1C" w:rsidRDefault="00E86A1C" w:rsidP="00E86A1C">
      <w:pPr>
        <w:jc w:val="center"/>
        <w:rPr>
          <w:rFonts w:ascii="Calibri" w:eastAsia="Calibri" w:hAnsi="Calibri" w:cs="Times New Roman"/>
        </w:rPr>
      </w:pPr>
      <w:r>
        <w:rPr>
          <w:b/>
          <w:sz w:val="24"/>
          <w:szCs w:val="24"/>
        </w:rPr>
        <w:lastRenderedPageBreak/>
        <w:t xml:space="preserve">GRIGLIA </w:t>
      </w:r>
      <w:r>
        <w:rPr>
          <w:rFonts w:ascii="Calibri" w:eastAsia="Calibri" w:hAnsi="Calibri" w:cs="Times New Roman"/>
          <w:b/>
          <w:sz w:val="24"/>
          <w:szCs w:val="24"/>
        </w:rPr>
        <w:t>DI VALUTAZIONE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1526"/>
        <w:gridCol w:w="2693"/>
        <w:gridCol w:w="2977"/>
        <w:gridCol w:w="7416"/>
      </w:tblGrid>
      <w:tr w:rsidR="00E86A1C" w:rsidTr="0070479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A1C" w:rsidRDefault="00E86A1C" w:rsidP="0070479B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  <w:p w:rsidR="00E86A1C" w:rsidRDefault="00E86A1C" w:rsidP="0070479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Voti in decimi</w:t>
            </w:r>
          </w:p>
          <w:p w:rsidR="00E86A1C" w:rsidRDefault="00E86A1C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Giudizio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A1C" w:rsidRDefault="00E86A1C" w:rsidP="0070479B">
            <w:pPr>
              <w:snapToGrid w:val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86A1C" w:rsidRDefault="00E86A1C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Acquisizione dei contenuti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A1C" w:rsidRDefault="00E86A1C" w:rsidP="0070479B">
            <w:pPr>
              <w:snapToGrid w:val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86A1C" w:rsidRDefault="00E86A1C" w:rsidP="007047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Abilità linguistiche ed espressive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A1C" w:rsidRDefault="00E86A1C" w:rsidP="0070479B">
            <w:pPr>
              <w:snapToGrid w:val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86A1C" w:rsidRDefault="00E86A1C" w:rsidP="0070479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Applicazione di conoscenze, principi, regole e procedure in ambito disciplinare</w:t>
            </w:r>
          </w:p>
        </w:tc>
      </w:tr>
      <w:tr w:rsidR="00E86A1C" w:rsidTr="0070479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A1C" w:rsidRDefault="00E86A1C" w:rsidP="0070479B">
            <w:pPr>
              <w:snapToGrid w:val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86A1C" w:rsidRDefault="00E86A1C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  <w:p w:rsidR="00E86A1C" w:rsidRDefault="00E86A1C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Eccellente</w:t>
            </w:r>
          </w:p>
          <w:p w:rsidR="00E86A1C" w:rsidRDefault="00E86A1C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A1C" w:rsidRDefault="00E86A1C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Rielaborazione completa e approfondita di tutti gli argomenti trattati</w:t>
            </w:r>
          </w:p>
          <w:p w:rsidR="00E86A1C" w:rsidRDefault="00E86A1C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A1C" w:rsidRDefault="00E86A1C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Esposizione dei contenuti in modo sicuro, efficace e articolato con utilizzo di un lessico ricco e appropriato.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A1C" w:rsidRPr="004B4AD1" w:rsidRDefault="00E86A1C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Applicazione autonoma e corretta delle cono</w:t>
            </w:r>
            <w:r>
              <w:rPr>
                <w:sz w:val="24"/>
                <w:szCs w:val="24"/>
              </w:rPr>
              <w:t xml:space="preserve">scenze acquisite nella soluzione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di problemi/esercizi complessi</w:t>
            </w:r>
          </w:p>
        </w:tc>
      </w:tr>
      <w:tr w:rsidR="00E86A1C" w:rsidTr="0070479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A1C" w:rsidRDefault="00E86A1C" w:rsidP="0070479B">
            <w:pPr>
              <w:snapToGrid w:val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86A1C" w:rsidRDefault="00E86A1C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  <w:p w:rsidR="00E86A1C" w:rsidRDefault="00E86A1C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Ottimo</w:t>
            </w:r>
          </w:p>
          <w:p w:rsidR="00E86A1C" w:rsidRDefault="00E86A1C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A1C" w:rsidRDefault="00E86A1C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Conoscenze complete e approfondite di tutti gli argomenti trattati.</w:t>
            </w:r>
          </w:p>
          <w:p w:rsidR="00E86A1C" w:rsidRDefault="00E86A1C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A1C" w:rsidRDefault="00E86A1C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Comunicazione chiara ed efficace, con utilizzo di un lessico appropriato.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A1C" w:rsidRDefault="00E86A1C" w:rsidP="007047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Applicazione autonoma e corretta delle conoscenze acquisite nella soluzione di problemi/esercizi abbastanza complessi.</w:t>
            </w:r>
          </w:p>
        </w:tc>
      </w:tr>
      <w:tr w:rsidR="00E86A1C" w:rsidTr="0070479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A1C" w:rsidRDefault="00E86A1C" w:rsidP="0070479B">
            <w:pPr>
              <w:snapToGrid w:val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86A1C" w:rsidRDefault="00E86A1C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  <w:p w:rsidR="00E86A1C" w:rsidRDefault="00E86A1C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Buono</w:t>
            </w:r>
          </w:p>
          <w:p w:rsidR="00E86A1C" w:rsidRDefault="00E86A1C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A1C" w:rsidRDefault="00E86A1C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Conoscenze complete</w:t>
            </w:r>
          </w:p>
          <w:p w:rsidR="00E86A1C" w:rsidRDefault="00E86A1C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con qualche</w:t>
            </w:r>
          </w:p>
          <w:p w:rsidR="00E86A1C" w:rsidRDefault="00E86A1C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approfondimento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A1C" w:rsidRDefault="00E86A1C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Esposizione corretta e proprietà linguistica.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A1C" w:rsidRPr="004B4AD1" w:rsidRDefault="00E86A1C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Esecuzione di problemi/ esercizi abbastanza</w:t>
            </w:r>
            <w:r>
              <w:rPr>
                <w:sz w:val="24"/>
                <w:szCs w:val="24"/>
              </w:rPr>
              <w:t xml:space="preserve"> complessi con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applicazione delle</w:t>
            </w:r>
            <w:r>
              <w:rPr>
                <w:sz w:val="24"/>
                <w:szCs w:val="24"/>
              </w:rPr>
              <w:t xml:space="preserve"> conoscenze in modo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corretto</w:t>
            </w:r>
          </w:p>
        </w:tc>
      </w:tr>
      <w:tr w:rsidR="00E86A1C" w:rsidTr="0070479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A1C" w:rsidRDefault="00E86A1C" w:rsidP="0070479B">
            <w:pPr>
              <w:snapToGrid w:val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86A1C" w:rsidRDefault="00E86A1C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  <w:p w:rsidR="00E86A1C" w:rsidRDefault="00E86A1C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Discreto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A1C" w:rsidRDefault="00E86A1C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Conoscenze complete,</w:t>
            </w:r>
          </w:p>
          <w:p w:rsidR="00E86A1C" w:rsidRDefault="00E86A1C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non approfondite.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A1C" w:rsidRDefault="00E86A1C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Comunicazione semplice con utilizzo di un lessico corretto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A1C" w:rsidRPr="004B4AD1" w:rsidRDefault="00E86A1C" w:rsidP="007047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Esecuzione corretta di problemi/casi non complessi</w:t>
            </w:r>
          </w:p>
        </w:tc>
      </w:tr>
      <w:tr w:rsidR="00E86A1C" w:rsidTr="0070479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A1C" w:rsidRDefault="00E86A1C" w:rsidP="0070479B">
            <w:pPr>
              <w:snapToGrid w:val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86A1C" w:rsidRDefault="00E86A1C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6</w:t>
            </w:r>
          </w:p>
          <w:p w:rsidR="00E86A1C" w:rsidRDefault="00E86A1C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Sufficiente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A1C" w:rsidRDefault="00E86A1C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Conoscenze essenziali</w:t>
            </w:r>
          </w:p>
          <w:p w:rsidR="00E86A1C" w:rsidRDefault="00E86A1C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 degli argomenti trattati.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A1C" w:rsidRDefault="00E86A1C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Comunicazione semplice, con qualche incertezza e/o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imprecisione.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A1C" w:rsidRPr="004B4AD1" w:rsidRDefault="00E86A1C" w:rsidP="007047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Esecuzione corretta di casi/esercizi semplici e/o di routine.</w:t>
            </w:r>
          </w:p>
        </w:tc>
      </w:tr>
      <w:tr w:rsidR="00E86A1C" w:rsidTr="0070479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A1C" w:rsidRDefault="00E86A1C" w:rsidP="0070479B">
            <w:pPr>
              <w:snapToGrid w:val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86A1C" w:rsidRDefault="00E86A1C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  <w:p w:rsidR="00E86A1C" w:rsidRDefault="00E86A1C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Insufficiente</w:t>
            </w:r>
          </w:p>
          <w:p w:rsidR="00E86A1C" w:rsidRDefault="00E86A1C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A1C" w:rsidRDefault="00E86A1C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Conoscenze 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superficiali,  nozionistiche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e non</w:t>
            </w:r>
          </w:p>
          <w:p w:rsidR="00E86A1C" w:rsidRDefault="00E86A1C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adeguatamente assimilate.</w:t>
            </w:r>
          </w:p>
          <w:p w:rsidR="00E86A1C" w:rsidRDefault="00E86A1C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A1C" w:rsidRDefault="00E86A1C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Comunicazione non sempre coerente e appropriata.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A1C" w:rsidRPr="004B4AD1" w:rsidRDefault="00E86A1C" w:rsidP="007047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Imprecisioni e/o errori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non gravi nell’esecuzione di semplici esercizi/casi/compiti</w:t>
            </w:r>
          </w:p>
        </w:tc>
      </w:tr>
      <w:tr w:rsidR="00E86A1C" w:rsidTr="0070479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A1C" w:rsidRDefault="00E86A1C" w:rsidP="0070479B">
            <w:pPr>
              <w:snapToGrid w:val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86A1C" w:rsidRDefault="00E86A1C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  <w:p w:rsidR="00E86A1C" w:rsidRDefault="00E86A1C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Gravemente</w:t>
            </w:r>
          </w:p>
          <w:p w:rsidR="00E86A1C" w:rsidRDefault="00E86A1C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Insufficiente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A1C" w:rsidRDefault="00E86A1C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Conoscenza parziale e molto superficiale dei contenuti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A1C" w:rsidRDefault="00E86A1C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Comunicazione stentata e non appropriata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A1C" w:rsidRDefault="00E86A1C" w:rsidP="0070479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Gravi errori anche nell’esecuzione di esercizi estremamente semplici</w:t>
            </w:r>
          </w:p>
        </w:tc>
      </w:tr>
      <w:tr w:rsidR="00E86A1C" w:rsidTr="0070479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A1C" w:rsidRDefault="00E86A1C" w:rsidP="0070479B">
            <w:pPr>
              <w:snapToGrid w:val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86A1C" w:rsidRDefault="00E86A1C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  <w:p w:rsidR="00E86A1C" w:rsidRDefault="00E86A1C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Gravissima Insufficienza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A1C" w:rsidRDefault="00E86A1C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Conoscenze frammentarie, lacune</w:t>
            </w:r>
          </w:p>
          <w:p w:rsidR="00E86A1C" w:rsidRDefault="00E86A1C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gravi e diffuse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A1C" w:rsidRDefault="00E86A1C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Utilizzo di lessico scarno e inadeguato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A1C" w:rsidRDefault="00E86A1C" w:rsidP="0070479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Applicazione delle limitate conoscenze in modo casuale e/o con numerosi e gravi errori</w:t>
            </w:r>
          </w:p>
        </w:tc>
      </w:tr>
      <w:tr w:rsidR="00E86A1C" w:rsidTr="0070479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A1C" w:rsidRDefault="00E86A1C" w:rsidP="0070479B">
            <w:pPr>
              <w:snapToGrid w:val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86A1C" w:rsidRDefault="00E86A1C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-1</w:t>
            </w:r>
          </w:p>
          <w:p w:rsidR="00E86A1C" w:rsidRDefault="00E86A1C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Gravissima insufficienza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A1C" w:rsidRDefault="00E86A1C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Mancato possesso di conoscenze rilevabili o gravemente errate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(scena muta all’orale, consegna di compiti in bianco)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A1C" w:rsidRDefault="00E86A1C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Esposizione confusa e</w:t>
            </w:r>
          </w:p>
          <w:p w:rsidR="00E86A1C" w:rsidRDefault="00E86A1C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incomprensibile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A1C" w:rsidRDefault="00E86A1C" w:rsidP="0070479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Mancato possesso di competenze rilevabili (Il mancato possesso di conoscenze accettabili rende impraticabile ogni valutazione in termini di competenze e capacità acquisite nella materia)</w:t>
            </w:r>
          </w:p>
        </w:tc>
      </w:tr>
    </w:tbl>
    <w:p w:rsidR="00E86A1C" w:rsidRPr="004E0365" w:rsidRDefault="00E86A1C" w:rsidP="00E86A1C">
      <w:pPr>
        <w:spacing w:after="0" w:line="240" w:lineRule="auto"/>
        <w:jc w:val="both"/>
        <w:rPr>
          <w:rFonts w:ascii="Verdana" w:hAnsi="Verdana"/>
          <w:b/>
          <w:bCs/>
        </w:rPr>
      </w:pPr>
    </w:p>
    <w:p w:rsidR="00535F2D" w:rsidRPr="004E0365" w:rsidRDefault="00535F2D" w:rsidP="00742F3B">
      <w:pPr>
        <w:spacing w:after="0" w:line="240" w:lineRule="auto"/>
        <w:jc w:val="both"/>
        <w:rPr>
          <w:rFonts w:ascii="Verdana" w:hAnsi="Verdana"/>
          <w:b/>
          <w:bCs/>
        </w:rPr>
      </w:pPr>
    </w:p>
    <w:sectPr w:rsidR="00535F2D" w:rsidRPr="004E0365" w:rsidSect="00AF3098">
      <w:pgSz w:w="16838" w:h="11906" w:orient="landscape"/>
      <w:pgMar w:top="709" w:right="70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35400"/>
    <w:multiLevelType w:val="hybridMultilevel"/>
    <w:tmpl w:val="91747C2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A2CF3"/>
    <w:multiLevelType w:val="hybridMultilevel"/>
    <w:tmpl w:val="5336B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85545"/>
    <w:multiLevelType w:val="hybridMultilevel"/>
    <w:tmpl w:val="F198E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C515A"/>
    <w:multiLevelType w:val="hybridMultilevel"/>
    <w:tmpl w:val="71BA8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77B15"/>
    <w:rsid w:val="00200EFD"/>
    <w:rsid w:val="00201B1B"/>
    <w:rsid w:val="002043C8"/>
    <w:rsid w:val="00242F68"/>
    <w:rsid w:val="00277B15"/>
    <w:rsid w:val="002929D3"/>
    <w:rsid w:val="002B03E6"/>
    <w:rsid w:val="003B1033"/>
    <w:rsid w:val="004762E2"/>
    <w:rsid w:val="004E0365"/>
    <w:rsid w:val="00514928"/>
    <w:rsid w:val="00535F2D"/>
    <w:rsid w:val="006124B5"/>
    <w:rsid w:val="00660AAF"/>
    <w:rsid w:val="00677254"/>
    <w:rsid w:val="006E7DF2"/>
    <w:rsid w:val="00742F3B"/>
    <w:rsid w:val="007F58C3"/>
    <w:rsid w:val="007F73EC"/>
    <w:rsid w:val="008D03D9"/>
    <w:rsid w:val="009451E0"/>
    <w:rsid w:val="00981A5F"/>
    <w:rsid w:val="009D4E1C"/>
    <w:rsid w:val="00AF3098"/>
    <w:rsid w:val="00C10552"/>
    <w:rsid w:val="00C26550"/>
    <w:rsid w:val="00C926CA"/>
    <w:rsid w:val="00C97E18"/>
    <w:rsid w:val="00CC5627"/>
    <w:rsid w:val="00D57FDC"/>
    <w:rsid w:val="00D869D9"/>
    <w:rsid w:val="00DC2DE6"/>
    <w:rsid w:val="00DE3679"/>
    <w:rsid w:val="00E86A1C"/>
    <w:rsid w:val="00F2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0984"/>
  <w15:docId w15:val="{B56A40A7-7E37-4D48-95CA-C559D2B5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0A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77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0365"/>
    <w:pPr>
      <w:ind w:left="720"/>
      <w:contextualSpacing/>
    </w:pPr>
  </w:style>
  <w:style w:type="paragraph" w:customStyle="1" w:styleId="Standard">
    <w:name w:val="Standard"/>
    <w:rsid w:val="00DE36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E4D61-B250-482F-B499-FE2B1DAC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RelliElen</dc:creator>
  <cp:keywords/>
  <dc:description/>
  <cp:lastModifiedBy>User</cp:lastModifiedBy>
  <cp:revision>17</cp:revision>
  <dcterms:created xsi:type="dcterms:W3CDTF">2022-09-11T21:03:00Z</dcterms:created>
  <dcterms:modified xsi:type="dcterms:W3CDTF">2023-09-29T15:29:00Z</dcterms:modified>
</cp:coreProperties>
</file>